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62" w:rsidRPr="00274D52" w:rsidRDefault="00274D52" w:rsidP="00274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5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74D52" w:rsidRPr="00274D52" w:rsidRDefault="00274D52" w:rsidP="00274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52">
        <w:rPr>
          <w:rFonts w:ascii="Times New Roman" w:hAnsi="Times New Roman" w:cs="Times New Roman"/>
          <w:b/>
          <w:sz w:val="28"/>
          <w:szCs w:val="28"/>
        </w:rPr>
        <w:t>областного конкурса методических работ педагогических работников</w:t>
      </w:r>
    </w:p>
    <w:p w:rsidR="00274D52" w:rsidRDefault="00274D52" w:rsidP="00274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52">
        <w:rPr>
          <w:rFonts w:ascii="Times New Roman" w:hAnsi="Times New Roman" w:cs="Times New Roman"/>
          <w:b/>
          <w:sz w:val="28"/>
          <w:szCs w:val="28"/>
        </w:rPr>
        <w:t>детских школ искусств Тульской области</w:t>
      </w:r>
    </w:p>
    <w:p w:rsidR="00274D52" w:rsidRPr="006B6678" w:rsidRDefault="00274D52" w:rsidP="00274D5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4D52" w:rsidRDefault="00274D52" w:rsidP="00274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74D52" w:rsidRPr="006B6678" w:rsidRDefault="00274D52" w:rsidP="00274D5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4D52" w:rsidRDefault="00274D52" w:rsidP="00274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Областной конкурс методических работ педагогических работников детских школ искусств Тульской области (далее Конкурс) проводится государственным учрежде</w:t>
      </w:r>
      <w:r w:rsidR="002E160B">
        <w:rPr>
          <w:rFonts w:ascii="Times New Roman" w:hAnsi="Times New Roman" w:cs="Times New Roman"/>
          <w:sz w:val="28"/>
          <w:szCs w:val="28"/>
        </w:rPr>
        <w:t xml:space="preserve">нием культуры Тульской области </w:t>
      </w:r>
      <w:r>
        <w:rPr>
          <w:rFonts w:ascii="Times New Roman" w:hAnsi="Times New Roman" w:cs="Times New Roman"/>
          <w:sz w:val="28"/>
          <w:szCs w:val="28"/>
        </w:rPr>
        <w:t>«Объединение центров развития искусства, народной культуры и туризма»</w:t>
      </w:r>
      <w:r w:rsidR="002E160B">
        <w:rPr>
          <w:rFonts w:ascii="Times New Roman" w:hAnsi="Times New Roman" w:cs="Times New Roman"/>
          <w:sz w:val="28"/>
          <w:szCs w:val="28"/>
        </w:rPr>
        <w:t xml:space="preserve"> в соответствии с планом творческих мероприятий.</w:t>
      </w:r>
    </w:p>
    <w:p w:rsidR="002E160B" w:rsidRDefault="002E160B" w:rsidP="00274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Организатор конкурса: Учебно-методический центр по образованию и повышению квалификации</w:t>
      </w:r>
      <w:r w:rsidR="00CE751D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культуры Тульской области «Объединение центров развития искусства, народной культуры и туризма»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60B" w:rsidRDefault="002E160B" w:rsidP="00274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60B" w:rsidRPr="002E160B" w:rsidRDefault="002E160B" w:rsidP="002E1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60B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2E160B" w:rsidRDefault="002E160B" w:rsidP="002E1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D52" w:rsidRDefault="002E160B" w:rsidP="00571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конкурса: выявление и распространение инновационного опыта в сфере учебно-методического обеспечения</w:t>
      </w:r>
      <w:r w:rsidR="005714E7">
        <w:rPr>
          <w:rFonts w:ascii="Times New Roman" w:hAnsi="Times New Roman" w:cs="Times New Roman"/>
          <w:sz w:val="28"/>
          <w:szCs w:val="28"/>
        </w:rPr>
        <w:t xml:space="preserve"> региональной системы дополнительного образования.</w:t>
      </w:r>
    </w:p>
    <w:p w:rsidR="005714E7" w:rsidRDefault="005714E7" w:rsidP="00274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 конкурса:</w:t>
      </w:r>
    </w:p>
    <w:p w:rsidR="005714E7" w:rsidRDefault="005714E7" w:rsidP="005714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</w:t>
      </w:r>
      <w:r w:rsidR="00A83004">
        <w:rPr>
          <w:rFonts w:ascii="Times New Roman" w:hAnsi="Times New Roman" w:cs="Times New Roman"/>
          <w:sz w:val="28"/>
          <w:szCs w:val="28"/>
        </w:rPr>
        <w:t>изация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методического потенциала педагогических работников учреждений дополнительного образования Тульской области;</w:t>
      </w:r>
    </w:p>
    <w:p w:rsidR="005714E7" w:rsidRDefault="005714E7" w:rsidP="005714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качества учебно-методического обеспечения образовательного процесса;</w:t>
      </w:r>
    </w:p>
    <w:p w:rsidR="005714E7" w:rsidRDefault="005714E7" w:rsidP="005714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профессионального мастерства участников конкурса.</w:t>
      </w:r>
    </w:p>
    <w:p w:rsidR="005714E7" w:rsidRDefault="005714E7" w:rsidP="00571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4E7" w:rsidRDefault="005714E7" w:rsidP="0057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5714E7" w:rsidRPr="000E3E84" w:rsidRDefault="005714E7" w:rsidP="005714E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5714E7" w:rsidRDefault="005714E7" w:rsidP="00571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конкурсе могут принять участие педагогические работники образовательных организаций, реализующие дополнительные общеобразовательные программы</w:t>
      </w:r>
      <w:r w:rsidR="00420236">
        <w:rPr>
          <w:rFonts w:ascii="Times New Roman" w:hAnsi="Times New Roman" w:cs="Times New Roman"/>
          <w:sz w:val="28"/>
          <w:szCs w:val="28"/>
        </w:rPr>
        <w:t xml:space="preserve"> (дополнительные предпрофессиональные образовательные программы и дополнительные общеразвивающие </w:t>
      </w:r>
      <w:r w:rsidR="005B387E">
        <w:rPr>
          <w:rFonts w:ascii="Times New Roman" w:hAnsi="Times New Roman" w:cs="Times New Roman"/>
          <w:sz w:val="28"/>
          <w:szCs w:val="28"/>
        </w:rPr>
        <w:t>образовательные программы).</w:t>
      </w:r>
    </w:p>
    <w:p w:rsidR="005B387E" w:rsidRDefault="005B387E" w:rsidP="00571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87E" w:rsidRDefault="005B387E" w:rsidP="005B3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87E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F95C66" w:rsidRPr="000E3E84" w:rsidRDefault="00F95C66" w:rsidP="005B387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F95C66" w:rsidRPr="001A3688" w:rsidRDefault="00F95C66" w:rsidP="001A3688">
      <w:pPr>
        <w:pStyle w:val="a3"/>
        <w:numPr>
          <w:ilvl w:val="0"/>
          <w:numId w:val="5"/>
        </w:numPr>
        <w:spacing w:after="0" w:line="240" w:lineRule="auto"/>
        <w:ind w:left="426" w:hanging="349"/>
        <w:jc w:val="both"/>
        <w:rPr>
          <w:rFonts w:ascii="Times New Roman" w:hAnsi="Times New Roman" w:cs="Times New Roman"/>
          <w:sz w:val="28"/>
          <w:szCs w:val="28"/>
        </w:rPr>
      </w:pPr>
      <w:r w:rsidRPr="001A3688">
        <w:rPr>
          <w:rFonts w:ascii="Times New Roman" w:hAnsi="Times New Roman" w:cs="Times New Roman"/>
          <w:sz w:val="28"/>
          <w:szCs w:val="28"/>
        </w:rPr>
        <w:t>Конкурс проводится по номинациям:</w:t>
      </w:r>
    </w:p>
    <w:p w:rsidR="00F95C66" w:rsidRDefault="00F95C66" w:rsidP="00F95C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рекомендации;</w:t>
      </w:r>
    </w:p>
    <w:p w:rsidR="00F95C66" w:rsidRDefault="00F95C66" w:rsidP="00F95C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разработки;</w:t>
      </w:r>
    </w:p>
    <w:p w:rsidR="00F95C66" w:rsidRDefault="00F95C66" w:rsidP="00F95C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компьютерная презентация к уроку;</w:t>
      </w:r>
    </w:p>
    <w:p w:rsidR="00F95C66" w:rsidRDefault="00F95C66" w:rsidP="00F95C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фото (видео) отчет о проведенном мероприятии;</w:t>
      </w:r>
    </w:p>
    <w:p w:rsidR="00F95C66" w:rsidRDefault="00F95C66" w:rsidP="00F95C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с использованием </w:t>
      </w:r>
      <w:r w:rsidR="004539A9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5C66" w:rsidRDefault="004539A9" w:rsidP="00F95C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пособие;</w:t>
      </w:r>
    </w:p>
    <w:p w:rsidR="004539A9" w:rsidRDefault="004539A9" w:rsidP="00F95C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праздника, мероприятия;</w:t>
      </w:r>
    </w:p>
    <w:p w:rsidR="004539A9" w:rsidRDefault="004539A9" w:rsidP="00F95C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инновационные педагогические практики;</w:t>
      </w:r>
    </w:p>
    <w:p w:rsidR="004539A9" w:rsidRDefault="004539A9" w:rsidP="00F95C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в детской школе искусств;</w:t>
      </w:r>
    </w:p>
    <w:p w:rsidR="004539A9" w:rsidRDefault="00367AB0" w:rsidP="00F95C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системно-деятельностного подхода;</w:t>
      </w:r>
    </w:p>
    <w:p w:rsidR="004539A9" w:rsidRDefault="00367AB0" w:rsidP="00F95C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AB0">
        <w:rPr>
          <w:rFonts w:ascii="Times New Roman" w:hAnsi="Times New Roman" w:cs="Times New Roman"/>
          <w:sz w:val="28"/>
          <w:szCs w:val="28"/>
        </w:rPr>
        <w:t>фонды оценочных средств (контрольно-оценочные материалы промежуточной и итоговой аттестации).</w:t>
      </w:r>
    </w:p>
    <w:p w:rsidR="001869E4" w:rsidRPr="001A3688" w:rsidRDefault="001869E4" w:rsidP="001A3688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3688">
        <w:rPr>
          <w:rFonts w:ascii="Times New Roman" w:hAnsi="Times New Roman" w:cs="Times New Roman"/>
          <w:sz w:val="28"/>
          <w:szCs w:val="28"/>
        </w:rPr>
        <w:t xml:space="preserve">Участник конкурса представляет методические материалы, разработанные за последние 4 года. </w:t>
      </w:r>
      <w:r w:rsidR="00B80C3D">
        <w:rPr>
          <w:rFonts w:ascii="Times New Roman" w:hAnsi="Times New Roman" w:cs="Times New Roman"/>
          <w:sz w:val="28"/>
          <w:szCs w:val="28"/>
        </w:rPr>
        <w:t>Преподаватель может</w:t>
      </w:r>
      <w:r w:rsidR="001A3688">
        <w:rPr>
          <w:rFonts w:ascii="Times New Roman" w:hAnsi="Times New Roman" w:cs="Times New Roman"/>
          <w:sz w:val="28"/>
          <w:szCs w:val="28"/>
        </w:rPr>
        <w:t xml:space="preserve"> </w:t>
      </w:r>
      <w:r w:rsidRPr="001A3688">
        <w:rPr>
          <w:rFonts w:ascii="Times New Roman" w:hAnsi="Times New Roman" w:cs="Times New Roman"/>
          <w:sz w:val="28"/>
          <w:szCs w:val="28"/>
        </w:rPr>
        <w:t>принять участие в нескольких номинациях конкурса.</w:t>
      </w:r>
    </w:p>
    <w:p w:rsidR="001869E4" w:rsidRDefault="001A3688" w:rsidP="001A3688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представленные на конкурс, не рецензируются и не возвращаются.</w:t>
      </w:r>
    </w:p>
    <w:p w:rsidR="001A3688" w:rsidRDefault="001A3688" w:rsidP="001A3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688" w:rsidRPr="001A3688" w:rsidRDefault="001A3688" w:rsidP="001A3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688">
        <w:rPr>
          <w:rFonts w:ascii="Times New Roman" w:hAnsi="Times New Roman" w:cs="Times New Roman"/>
          <w:b/>
          <w:sz w:val="28"/>
          <w:szCs w:val="28"/>
        </w:rPr>
        <w:t>Сроки и порядок проведения конкурса</w:t>
      </w:r>
    </w:p>
    <w:p w:rsidR="001A3688" w:rsidRDefault="001A3688" w:rsidP="001A368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88">
        <w:rPr>
          <w:rFonts w:ascii="Times New Roman" w:hAnsi="Times New Roman" w:cs="Times New Roman"/>
          <w:sz w:val="28"/>
          <w:szCs w:val="28"/>
        </w:rPr>
        <w:t>Конкурс проводится с 18 сентября по 10 октября 2018 года.</w:t>
      </w:r>
    </w:p>
    <w:p w:rsidR="00466B40" w:rsidRDefault="00466B40" w:rsidP="001A368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до 17 сентября 2018 года необходимо направить на электронный адрес Учебно-методического центра </w:t>
      </w:r>
      <w:hyperlink r:id="rId7" w:history="1">
        <w:r w:rsidRPr="009B79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umc.ock@tularegion.org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466B40" w:rsidRDefault="00466B40" w:rsidP="00466B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заявку</w:t>
      </w:r>
      <w:r w:rsidR="00B80C3D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6B40" w:rsidRDefault="00466B40" w:rsidP="00466B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платежного документа об уплате вступительного взноса;</w:t>
      </w:r>
    </w:p>
    <w:p w:rsidR="00466B40" w:rsidRPr="00A83004" w:rsidRDefault="00466B40" w:rsidP="00466B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0C3D">
        <w:rPr>
          <w:rFonts w:ascii="Times New Roman" w:hAnsi="Times New Roman" w:cs="Times New Roman"/>
          <w:sz w:val="28"/>
          <w:szCs w:val="28"/>
        </w:rPr>
        <w:t xml:space="preserve">текстовые </w:t>
      </w:r>
      <w:r>
        <w:rPr>
          <w:rFonts w:ascii="Times New Roman" w:hAnsi="Times New Roman" w:cs="Times New Roman"/>
          <w:sz w:val="28"/>
          <w:szCs w:val="28"/>
        </w:rPr>
        <w:t>методические материалы пре</w:t>
      </w:r>
      <w:r w:rsidR="00A83004">
        <w:rPr>
          <w:rFonts w:ascii="Times New Roman" w:hAnsi="Times New Roman" w:cs="Times New Roman"/>
          <w:sz w:val="28"/>
          <w:szCs w:val="28"/>
        </w:rPr>
        <w:t xml:space="preserve">доставляются в печатном виде в формате </w:t>
      </w:r>
      <w:r w:rsidR="00A8300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A83004">
        <w:rPr>
          <w:rFonts w:ascii="Times New Roman" w:hAnsi="Times New Roman" w:cs="Times New Roman"/>
          <w:sz w:val="28"/>
          <w:szCs w:val="28"/>
        </w:rPr>
        <w:t xml:space="preserve"> </w:t>
      </w:r>
      <w:r w:rsidR="00A8300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A83004">
        <w:rPr>
          <w:rFonts w:ascii="Times New Roman" w:hAnsi="Times New Roman" w:cs="Times New Roman"/>
          <w:sz w:val="28"/>
          <w:szCs w:val="28"/>
        </w:rPr>
        <w:t>. Материалы предоставляются в папках с файлами.</w:t>
      </w:r>
    </w:p>
    <w:p w:rsidR="00DD73AE" w:rsidRPr="00E62C8B" w:rsidRDefault="00DD73AE" w:rsidP="00DD73AE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726167" w:rsidRPr="006B79F2" w:rsidRDefault="00726167" w:rsidP="00B80C3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79F2">
        <w:rPr>
          <w:rFonts w:ascii="Times New Roman" w:hAnsi="Times New Roman" w:cs="Times New Roman"/>
          <w:sz w:val="28"/>
          <w:szCs w:val="28"/>
          <w:u w:val="single"/>
        </w:rPr>
        <w:t>Оформление текста:</w:t>
      </w:r>
    </w:p>
    <w:p w:rsidR="00726167" w:rsidRPr="00726167" w:rsidRDefault="00726167" w:rsidP="00B80C3D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726167" w:rsidRDefault="00726167" w:rsidP="00B80C3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поля: 2,5 см слева, 2,5 см справа, 2 см снизу и сверху,</w:t>
      </w:r>
    </w:p>
    <w:p w:rsidR="00726167" w:rsidRDefault="00726167" w:rsidP="00B80C3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выравнивание - по ширине,</w:t>
      </w:r>
    </w:p>
    <w:p w:rsidR="00726167" w:rsidRDefault="00726167" w:rsidP="00B80C3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шрифт заголовка – 14-16 кегль;</w:t>
      </w:r>
    </w:p>
    <w:p w:rsidR="00726167" w:rsidRDefault="00726167" w:rsidP="00B80C3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шрифт основного текста – </w:t>
      </w:r>
      <w:r>
        <w:rPr>
          <w:rFonts w:ascii="Times New Roman" w:hAnsi="Times New Roman" w:cs="Times New Roman"/>
          <w:sz w:val="28"/>
          <w:szCs w:val="28"/>
          <w:lang w:val="en-US"/>
        </w:rPr>
        <w:t>Times New Roman</w:t>
      </w:r>
      <w:r>
        <w:rPr>
          <w:rFonts w:ascii="Times New Roman" w:hAnsi="Times New Roman" w:cs="Times New Roman"/>
          <w:sz w:val="28"/>
          <w:szCs w:val="28"/>
        </w:rPr>
        <w:t xml:space="preserve"> 14 кегль;</w:t>
      </w:r>
    </w:p>
    <w:p w:rsidR="00726167" w:rsidRDefault="00726167" w:rsidP="00B80C3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междустрочное значение – одинарный интервал;</w:t>
      </w:r>
    </w:p>
    <w:p w:rsidR="00726167" w:rsidRPr="00726167" w:rsidRDefault="00726167" w:rsidP="00B80C3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нумерация страниц обязательна.</w:t>
      </w:r>
    </w:p>
    <w:p w:rsidR="006B79F2" w:rsidRDefault="00E04ED9" w:rsidP="001B133B">
      <w:pPr>
        <w:spacing w:after="0" w:line="240" w:lineRule="auto"/>
        <w:ind w:left="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 и другие видео-материалы предоставляются на флеш-накопителе (флеш-накопитель после проведения конкурса возвращается).</w:t>
      </w:r>
    </w:p>
    <w:p w:rsidR="001B133B" w:rsidRDefault="006B79F2" w:rsidP="001B133B">
      <w:pPr>
        <w:spacing w:after="0" w:line="240" w:lineRule="auto"/>
        <w:ind w:left="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Презентации необходимо записывать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 Office Power Point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9F2" w:rsidRPr="00484CDB" w:rsidRDefault="00735B0A" w:rsidP="001B133B">
      <w:pPr>
        <w:spacing w:after="0" w:line="240" w:lineRule="auto"/>
        <w:ind w:left="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4CD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(Приложени</w:t>
      </w:r>
      <w:r w:rsidR="00484CDB">
        <w:rPr>
          <w:rFonts w:ascii="Times New Roman" w:hAnsi="Times New Roman" w:cs="Times New Roman"/>
          <w:sz w:val="28"/>
          <w:szCs w:val="28"/>
        </w:rPr>
        <w:t>е 2</w:t>
      </w:r>
      <w:r w:rsidRPr="00484CDB">
        <w:rPr>
          <w:rFonts w:ascii="Times New Roman" w:hAnsi="Times New Roman" w:cs="Times New Roman"/>
          <w:sz w:val="28"/>
          <w:szCs w:val="28"/>
        </w:rPr>
        <w:t>);</w:t>
      </w:r>
    </w:p>
    <w:p w:rsidR="00735B0A" w:rsidRDefault="00735B0A" w:rsidP="00B80C3D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заочной форме;</w:t>
      </w:r>
    </w:p>
    <w:p w:rsidR="00735B0A" w:rsidRDefault="00735B0A" w:rsidP="00B80C3D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конкурсных материалов осуществляется конкурсной комиссией с 18 </w:t>
      </w:r>
      <w:r w:rsidR="00484CDB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84CDB">
        <w:rPr>
          <w:rFonts w:ascii="Times New Roman" w:hAnsi="Times New Roman" w:cs="Times New Roman"/>
          <w:sz w:val="28"/>
          <w:szCs w:val="28"/>
        </w:rPr>
        <w:t>1 октября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E04ED9" w:rsidRDefault="00E04ED9" w:rsidP="00735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3AE" w:rsidRDefault="00E62C8B" w:rsidP="00735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конкурса</w:t>
      </w:r>
    </w:p>
    <w:p w:rsidR="001B133B" w:rsidRDefault="001B133B" w:rsidP="001B1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B133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подведения итогов конкурса формируется конкурсная комиссия (жюри). Конкурсная комиссия </w:t>
      </w:r>
      <w:r w:rsidR="006B6678">
        <w:rPr>
          <w:rFonts w:ascii="Times New Roman" w:hAnsi="Times New Roman" w:cs="Times New Roman"/>
          <w:sz w:val="28"/>
          <w:szCs w:val="28"/>
        </w:rPr>
        <w:t xml:space="preserve">(жюри) </w:t>
      </w:r>
      <w:r>
        <w:rPr>
          <w:rFonts w:ascii="Times New Roman" w:hAnsi="Times New Roman" w:cs="Times New Roman"/>
          <w:sz w:val="28"/>
          <w:szCs w:val="28"/>
        </w:rPr>
        <w:t>оценивает представленные методические материалы</w:t>
      </w:r>
      <w:r w:rsidR="0078494A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оценки (Приложение 3).</w:t>
      </w:r>
    </w:p>
    <w:p w:rsidR="0078494A" w:rsidRDefault="0078494A" w:rsidP="001B1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Конкурсная комиссия (жюри) имеет право:</w:t>
      </w:r>
    </w:p>
    <w:p w:rsidR="0078494A" w:rsidRPr="0078494A" w:rsidRDefault="0078494A" w:rsidP="0078494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4A">
        <w:rPr>
          <w:rFonts w:ascii="Times New Roman" w:hAnsi="Times New Roman" w:cs="Times New Roman"/>
          <w:sz w:val="28"/>
          <w:szCs w:val="28"/>
        </w:rPr>
        <w:t>присуждать не все места;</w:t>
      </w:r>
    </w:p>
    <w:p w:rsidR="0078494A" w:rsidRDefault="0078494A" w:rsidP="0078494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4A">
        <w:rPr>
          <w:rFonts w:ascii="Times New Roman" w:hAnsi="Times New Roman" w:cs="Times New Roman"/>
          <w:sz w:val="28"/>
          <w:szCs w:val="28"/>
        </w:rPr>
        <w:t>делить места между участниками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C8B" w:rsidRPr="00735B0A" w:rsidRDefault="0078494A" w:rsidP="0078494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конкурсной комиссии (жюри) окончательно и пересмотру не подлежит.</w:t>
      </w:r>
    </w:p>
    <w:p w:rsidR="00DD73AE" w:rsidRDefault="00735B0A" w:rsidP="00E04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победителей состоится 10 октября 2018 года в 12.00 в конференц-зале </w:t>
      </w:r>
      <w:r w:rsidR="00B53DF1">
        <w:rPr>
          <w:rFonts w:ascii="Times New Roman" w:hAnsi="Times New Roman" w:cs="Times New Roman"/>
          <w:sz w:val="28"/>
          <w:szCs w:val="28"/>
        </w:rPr>
        <w:t>государственное учреждение культуры Тульской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«Объединение центров развития искусства, </w:t>
      </w:r>
      <w:r w:rsidR="00D81345">
        <w:rPr>
          <w:rFonts w:ascii="Times New Roman" w:hAnsi="Times New Roman" w:cs="Times New Roman"/>
          <w:sz w:val="28"/>
          <w:szCs w:val="28"/>
        </w:rPr>
        <w:t>народной</w:t>
      </w:r>
      <w:r>
        <w:rPr>
          <w:rFonts w:ascii="Times New Roman" w:hAnsi="Times New Roman" w:cs="Times New Roman"/>
          <w:sz w:val="28"/>
          <w:szCs w:val="28"/>
        </w:rPr>
        <w:t xml:space="preserve"> культуры и туризма»</w:t>
      </w:r>
      <w:r w:rsidR="00BB3FFD">
        <w:rPr>
          <w:rFonts w:ascii="Times New Roman" w:hAnsi="Times New Roman" w:cs="Times New Roman"/>
          <w:sz w:val="28"/>
          <w:szCs w:val="28"/>
        </w:rPr>
        <w:t xml:space="preserve"> (г</w:t>
      </w:r>
      <w:r w:rsidR="001B4E98">
        <w:rPr>
          <w:rFonts w:ascii="Times New Roman" w:hAnsi="Times New Roman" w:cs="Times New Roman"/>
          <w:sz w:val="28"/>
          <w:szCs w:val="28"/>
        </w:rPr>
        <w:t>. Т</w:t>
      </w:r>
      <w:r w:rsidR="00BB3FFD">
        <w:rPr>
          <w:rFonts w:ascii="Times New Roman" w:hAnsi="Times New Roman" w:cs="Times New Roman"/>
          <w:sz w:val="28"/>
          <w:szCs w:val="28"/>
        </w:rPr>
        <w:t>ула, ул. 9 Мая, дом 1б).</w:t>
      </w:r>
    </w:p>
    <w:p w:rsidR="00DD73AE" w:rsidRDefault="00BB3FFD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в каждой номинации определяются:</w:t>
      </w:r>
    </w:p>
    <w:p w:rsidR="00BB3FFD" w:rsidRDefault="00BB3FFD" w:rsidP="00D81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III</w:t>
      </w:r>
      <w:r>
        <w:rPr>
          <w:rFonts w:ascii="Times New Roman" w:hAnsi="Times New Roman" w:cs="Times New Roman"/>
          <w:sz w:val="28"/>
          <w:szCs w:val="28"/>
        </w:rPr>
        <w:t xml:space="preserve"> места с вручением </w:t>
      </w:r>
      <w:r w:rsidR="00B3753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иплома </w:t>
      </w:r>
      <w:r w:rsidR="0078494A">
        <w:rPr>
          <w:rFonts w:ascii="Times New Roman" w:hAnsi="Times New Roman" w:cs="Times New Roman"/>
          <w:sz w:val="28"/>
          <w:szCs w:val="28"/>
        </w:rPr>
        <w:t xml:space="preserve">Лауреата </w:t>
      </w:r>
      <w:r>
        <w:rPr>
          <w:rFonts w:ascii="Times New Roman" w:hAnsi="Times New Roman" w:cs="Times New Roman"/>
          <w:sz w:val="28"/>
          <w:szCs w:val="28"/>
        </w:rPr>
        <w:t>и памятного подарка;</w:t>
      </w:r>
    </w:p>
    <w:p w:rsidR="00D81345" w:rsidRDefault="00BB3FFD" w:rsidP="00D81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81345">
        <w:rPr>
          <w:rFonts w:ascii="Times New Roman" w:hAnsi="Times New Roman" w:cs="Times New Roman"/>
          <w:sz w:val="28"/>
          <w:szCs w:val="28"/>
        </w:rPr>
        <w:t xml:space="preserve"> и </w:t>
      </w:r>
      <w:r w:rsidR="00D8134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81345">
        <w:rPr>
          <w:rFonts w:ascii="Times New Roman" w:hAnsi="Times New Roman" w:cs="Times New Roman"/>
          <w:sz w:val="28"/>
          <w:szCs w:val="28"/>
        </w:rPr>
        <w:t xml:space="preserve"> места – с вручением </w:t>
      </w:r>
      <w:r w:rsidR="00B37532">
        <w:rPr>
          <w:rFonts w:ascii="Times New Roman" w:hAnsi="Times New Roman" w:cs="Times New Roman"/>
          <w:sz w:val="28"/>
          <w:szCs w:val="28"/>
        </w:rPr>
        <w:t>д</w:t>
      </w:r>
      <w:r w:rsidR="00D81345">
        <w:rPr>
          <w:rFonts w:ascii="Times New Roman" w:hAnsi="Times New Roman" w:cs="Times New Roman"/>
          <w:sz w:val="28"/>
          <w:szCs w:val="28"/>
        </w:rPr>
        <w:t xml:space="preserve">иплома. </w:t>
      </w:r>
    </w:p>
    <w:p w:rsidR="00BB3FFD" w:rsidRDefault="00D81345" w:rsidP="00D81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конкурса награждаются </w:t>
      </w:r>
      <w:r w:rsidR="00B3753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очетными грамотами.</w:t>
      </w:r>
    </w:p>
    <w:p w:rsidR="00D81345" w:rsidRPr="00D81345" w:rsidRDefault="00D81345" w:rsidP="00D81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работы победителей размещаются на сайте ГУК ТО «Объединение центров развития искусства, народной культуры и туризма» в разделе «Методическая работа с образовательными </w:t>
      </w:r>
      <w:r w:rsidR="00E04ED9">
        <w:rPr>
          <w:rFonts w:ascii="Times New Roman" w:hAnsi="Times New Roman" w:cs="Times New Roman"/>
          <w:sz w:val="28"/>
          <w:szCs w:val="28"/>
        </w:rPr>
        <w:t>учреждениями».</w:t>
      </w:r>
      <w:r w:rsidR="000E3E84">
        <w:rPr>
          <w:rFonts w:ascii="Times New Roman" w:hAnsi="Times New Roman" w:cs="Times New Roman"/>
          <w:sz w:val="28"/>
          <w:szCs w:val="28"/>
        </w:rPr>
        <w:t xml:space="preserve"> Участие в конкурсе предполагает согласие автора на публикацию при условии сохранения авторских прав.</w:t>
      </w:r>
    </w:p>
    <w:p w:rsidR="00DD73AE" w:rsidRDefault="00DD73AE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068" w:rsidRDefault="00F17068" w:rsidP="0036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F66" w:rsidRDefault="00364F66" w:rsidP="0036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8B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E62C8B" w:rsidRPr="00E62C8B" w:rsidRDefault="00E62C8B" w:rsidP="0036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F66" w:rsidRDefault="00364F66" w:rsidP="00364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Конкурс проводится на средства от вступительных взносов участников. Вступительный взнос в размере 1300 </w:t>
      </w:r>
      <w:r w:rsidR="0078494A">
        <w:rPr>
          <w:rFonts w:ascii="Times New Roman" w:hAnsi="Times New Roman" w:cs="Times New Roman"/>
          <w:sz w:val="28"/>
          <w:szCs w:val="28"/>
        </w:rPr>
        <w:t xml:space="preserve">рублей (одна тысяча триста рублей), 00 коп. </w:t>
      </w:r>
      <w:r>
        <w:rPr>
          <w:rFonts w:ascii="Times New Roman" w:hAnsi="Times New Roman" w:cs="Times New Roman"/>
          <w:sz w:val="28"/>
          <w:szCs w:val="28"/>
        </w:rPr>
        <w:t>оплачиваются в кассу бухгалтерии или по перечислению на расчетный счет учреждения</w:t>
      </w:r>
      <w:r w:rsidR="00A81F40">
        <w:rPr>
          <w:rFonts w:ascii="Times New Roman" w:hAnsi="Times New Roman" w:cs="Times New Roman"/>
          <w:sz w:val="28"/>
          <w:szCs w:val="28"/>
        </w:rPr>
        <w:t>.</w:t>
      </w:r>
    </w:p>
    <w:p w:rsidR="0078494A" w:rsidRDefault="0078494A" w:rsidP="00364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Вступительный взнос за участие более чем в одной номинации составляет 1000 рублей (одну тысячу рублей) 00 коп.</w:t>
      </w:r>
      <w:r w:rsidR="00784414">
        <w:rPr>
          <w:rFonts w:ascii="Times New Roman" w:hAnsi="Times New Roman" w:cs="Times New Roman"/>
          <w:sz w:val="28"/>
          <w:szCs w:val="28"/>
        </w:rPr>
        <w:t xml:space="preserve"> за каждую номинацию.</w:t>
      </w:r>
    </w:p>
    <w:p w:rsidR="00784414" w:rsidRDefault="00784414" w:rsidP="00364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790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енежные средства, полученные от взносов участников, расходуются на организацию и проведение областного мероприятия «Областной конкурс методических работ педагогических работников детских </w:t>
      </w:r>
      <w:r w:rsidR="00637902">
        <w:rPr>
          <w:rFonts w:ascii="Times New Roman" w:hAnsi="Times New Roman" w:cs="Times New Roman"/>
          <w:sz w:val="28"/>
          <w:szCs w:val="28"/>
        </w:rPr>
        <w:t>школ искусств Тульской области»:</w:t>
      </w:r>
      <w:r>
        <w:rPr>
          <w:rFonts w:ascii="Times New Roman" w:hAnsi="Times New Roman" w:cs="Times New Roman"/>
          <w:sz w:val="28"/>
          <w:szCs w:val="28"/>
        </w:rPr>
        <w:t xml:space="preserve"> оплата услуг конкурсной комиссии, приобретение грамот, дипломов, сувенирной и награ</w:t>
      </w:r>
      <w:r w:rsidR="002E7878">
        <w:rPr>
          <w:rFonts w:ascii="Times New Roman" w:hAnsi="Times New Roman" w:cs="Times New Roman"/>
          <w:sz w:val="28"/>
          <w:szCs w:val="28"/>
        </w:rPr>
        <w:t xml:space="preserve">дной продукции. Неизрасходованные денежные средства аккумулируются на лицевом счете учреждения и расходуются в соответствии с Уставной деятельностью </w:t>
      </w:r>
      <w:r w:rsidR="00B53DF1">
        <w:rPr>
          <w:rFonts w:ascii="Times New Roman" w:hAnsi="Times New Roman" w:cs="Times New Roman"/>
          <w:sz w:val="28"/>
          <w:szCs w:val="28"/>
        </w:rPr>
        <w:t>государственного учреждения культуры Тульской области «Объединение центров развития искусства, народной культуры и туризма»</w:t>
      </w:r>
      <w:r w:rsidR="002E7878">
        <w:rPr>
          <w:rFonts w:ascii="Times New Roman" w:hAnsi="Times New Roman" w:cs="Times New Roman"/>
          <w:sz w:val="28"/>
          <w:szCs w:val="28"/>
        </w:rPr>
        <w:t>, в том числе на организацию и проведение запланированных мероприятий.</w:t>
      </w:r>
    </w:p>
    <w:p w:rsidR="00A81F40" w:rsidRDefault="00A81F40" w:rsidP="00364F66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17068" w:rsidRDefault="00F17068" w:rsidP="00364F66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17068" w:rsidRDefault="00F17068" w:rsidP="00364F66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17068" w:rsidRDefault="00F17068" w:rsidP="00364F66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17068" w:rsidRDefault="00F17068" w:rsidP="00364F66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17068" w:rsidRDefault="00F17068" w:rsidP="00364F66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17068" w:rsidRDefault="00F17068" w:rsidP="00364F66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17068" w:rsidRDefault="00F17068" w:rsidP="00364F66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17068" w:rsidRDefault="00F17068" w:rsidP="00364F66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17068" w:rsidRDefault="00F17068" w:rsidP="00364F66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17068" w:rsidRDefault="00F17068" w:rsidP="00364F66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17068" w:rsidRDefault="00F17068" w:rsidP="00364F66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17068" w:rsidRDefault="00F17068" w:rsidP="00364F66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17068" w:rsidRDefault="00F17068" w:rsidP="00364F66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17068" w:rsidRDefault="00F17068" w:rsidP="00364F66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17068" w:rsidRDefault="00F17068" w:rsidP="00364F66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17068" w:rsidRDefault="00F17068" w:rsidP="00364F66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17068" w:rsidRDefault="00F17068" w:rsidP="00364F66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17068" w:rsidRDefault="00F17068" w:rsidP="00364F66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17068" w:rsidRDefault="00F17068" w:rsidP="00364F66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17068" w:rsidRDefault="00F17068" w:rsidP="00364F66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17068" w:rsidRDefault="00F17068" w:rsidP="00364F66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17068" w:rsidRDefault="00F17068" w:rsidP="00364F66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17068" w:rsidRDefault="00F17068" w:rsidP="00364F66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17068" w:rsidRDefault="00F17068" w:rsidP="00364F66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17068" w:rsidRDefault="00F17068" w:rsidP="00364F66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17068" w:rsidRPr="00A81F40" w:rsidRDefault="00F17068" w:rsidP="00364F66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A81F40" w:rsidRDefault="00A81F40" w:rsidP="00A81F4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Реквизиты:</w:t>
      </w:r>
    </w:p>
    <w:p w:rsidR="00B53DF1" w:rsidRPr="00F92B70" w:rsidRDefault="00B53DF1" w:rsidP="00B5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 xml:space="preserve">Государственное учреждение культуры Тульской области </w:t>
      </w:r>
    </w:p>
    <w:p w:rsidR="00B53DF1" w:rsidRPr="00F92B70" w:rsidRDefault="00B53DF1" w:rsidP="00B5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 xml:space="preserve">«Объединение центров развития искусства, народной культуры </w:t>
      </w:r>
    </w:p>
    <w:p w:rsidR="00B53DF1" w:rsidRPr="00F92B70" w:rsidRDefault="00B53DF1" w:rsidP="00B5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и туризма», (ГУК ТО «ОЦРИНКиТ»)</w:t>
      </w:r>
    </w:p>
    <w:p w:rsidR="00B53DF1" w:rsidRPr="00F92B70" w:rsidRDefault="00B53DF1" w:rsidP="00B5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Юр.и факт адрес:</w:t>
      </w:r>
    </w:p>
    <w:p w:rsidR="00B53DF1" w:rsidRPr="00F92B70" w:rsidRDefault="00B53DF1" w:rsidP="00B5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300028 г. Тула, ул. 9 Мая, д. 1-б</w:t>
      </w:r>
    </w:p>
    <w:p w:rsidR="00B53DF1" w:rsidRPr="00F92B70" w:rsidRDefault="00B53DF1" w:rsidP="00B5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Конт. телефон: (8-4872)70-43-55, 70-43-56 (бухгалтерия)</w:t>
      </w:r>
    </w:p>
    <w:p w:rsidR="00B53DF1" w:rsidRPr="00F92B70" w:rsidRDefault="00B53DF1" w:rsidP="00B5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ИНН 7104523449</w:t>
      </w:r>
    </w:p>
    <w:p w:rsidR="00B53DF1" w:rsidRPr="00F92B70" w:rsidRDefault="00B53DF1" w:rsidP="00B5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КПП 710401001</w:t>
      </w:r>
    </w:p>
    <w:p w:rsidR="00B53DF1" w:rsidRPr="00F92B70" w:rsidRDefault="00B53DF1" w:rsidP="00B5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 xml:space="preserve">ОКВЭД </w:t>
      </w:r>
      <w:r>
        <w:rPr>
          <w:rFonts w:ascii="Times New Roman" w:hAnsi="Times New Roman" w:cs="Times New Roman"/>
          <w:sz w:val="24"/>
          <w:szCs w:val="24"/>
        </w:rPr>
        <w:t>90.04.3</w:t>
      </w:r>
    </w:p>
    <w:p w:rsidR="00B53DF1" w:rsidRPr="00F92B70" w:rsidRDefault="00B53DF1" w:rsidP="00B5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ОГРН 1137154041067 дата 30.12.2013</w:t>
      </w:r>
    </w:p>
    <w:p w:rsidR="00B53DF1" w:rsidRPr="00F92B70" w:rsidRDefault="00B53DF1" w:rsidP="00B5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ОКАТО 70401368000</w:t>
      </w:r>
    </w:p>
    <w:p w:rsidR="00B53DF1" w:rsidRPr="00F92B70" w:rsidRDefault="00B53DF1" w:rsidP="00B5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ОКОПФ 75201</w:t>
      </w:r>
    </w:p>
    <w:p w:rsidR="00B53DF1" w:rsidRPr="00F92B70" w:rsidRDefault="00B53DF1" w:rsidP="00B5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ОКТМО 70701000</w:t>
      </w:r>
    </w:p>
    <w:p w:rsidR="00B53DF1" w:rsidRPr="00F92B70" w:rsidRDefault="00B53DF1" w:rsidP="00B5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ОКПО 24661203</w:t>
      </w:r>
    </w:p>
    <w:p w:rsidR="00B53DF1" w:rsidRPr="00F92B70" w:rsidRDefault="00B53DF1" w:rsidP="00B5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ОКФС 13</w:t>
      </w:r>
    </w:p>
    <w:p w:rsidR="00B53DF1" w:rsidRPr="00F92B70" w:rsidRDefault="00B53DF1" w:rsidP="00B5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Банковские реквизиты: министерство финансов Тульской области</w:t>
      </w:r>
    </w:p>
    <w:p w:rsidR="00B53DF1" w:rsidRPr="00F92B70" w:rsidRDefault="00B53DF1" w:rsidP="00B5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 xml:space="preserve">(ГУК ТО «ОЦРИНКиТ») </w:t>
      </w:r>
    </w:p>
    <w:p w:rsidR="00B53DF1" w:rsidRPr="00F92B70" w:rsidRDefault="00B53DF1" w:rsidP="00B5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л/с 104290008</w:t>
      </w:r>
    </w:p>
    <w:p w:rsidR="00B53DF1" w:rsidRPr="00F92B70" w:rsidRDefault="00B53DF1" w:rsidP="00B5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р/с 40601810370033000001</w:t>
      </w:r>
    </w:p>
    <w:p w:rsidR="00B53DF1" w:rsidRPr="00F92B70" w:rsidRDefault="00B53DF1" w:rsidP="00B5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Отделение Тула город Тула</w:t>
      </w:r>
    </w:p>
    <w:p w:rsidR="00B53DF1" w:rsidRDefault="00B53DF1" w:rsidP="00B5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БИК 047003001</w:t>
      </w:r>
    </w:p>
    <w:p w:rsidR="00B53DF1" w:rsidRDefault="00B53DF1" w:rsidP="00B5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КБК 000000000000082101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F17068" w:rsidRDefault="00F17068" w:rsidP="00A81F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068" w:rsidRDefault="00F17068" w:rsidP="00F170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Взнос за участие в </w:t>
      </w:r>
      <w:r w:rsidRPr="00F17068">
        <w:rPr>
          <w:rFonts w:ascii="Times New Roman" w:hAnsi="Times New Roman" w:cs="Times New Roman"/>
          <w:sz w:val="24"/>
          <w:szCs w:val="24"/>
        </w:rPr>
        <w:t>областно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17068">
        <w:rPr>
          <w:rFonts w:ascii="Times New Roman" w:hAnsi="Times New Roman" w:cs="Times New Roman"/>
          <w:sz w:val="24"/>
          <w:szCs w:val="24"/>
        </w:rPr>
        <w:t xml:space="preserve"> конкур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F17068">
        <w:rPr>
          <w:rFonts w:ascii="Times New Roman" w:hAnsi="Times New Roman" w:cs="Times New Roman"/>
          <w:sz w:val="24"/>
          <w:szCs w:val="24"/>
        </w:rPr>
        <w:t xml:space="preserve"> методических работ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068">
        <w:rPr>
          <w:rFonts w:ascii="Times New Roman" w:hAnsi="Times New Roman" w:cs="Times New Roman"/>
          <w:sz w:val="24"/>
          <w:szCs w:val="24"/>
        </w:rPr>
        <w:t>детских школ искусств Тульской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068" w:rsidRDefault="00F17068" w:rsidP="00F170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068" w:rsidRDefault="00F17068" w:rsidP="00F170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068" w:rsidRDefault="00F17068" w:rsidP="00F170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068" w:rsidRDefault="00F17068" w:rsidP="00F170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068" w:rsidRDefault="00F17068" w:rsidP="00F170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068" w:rsidRDefault="00F17068" w:rsidP="00F170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068" w:rsidRDefault="00F17068" w:rsidP="00F170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068" w:rsidRDefault="00F17068" w:rsidP="00F170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068" w:rsidRDefault="00F17068" w:rsidP="00F170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068" w:rsidRDefault="00F17068" w:rsidP="00F170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068" w:rsidRDefault="00F17068" w:rsidP="00F170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068" w:rsidRDefault="00F17068" w:rsidP="00F170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068" w:rsidRDefault="00F17068" w:rsidP="00F170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068" w:rsidRDefault="00F17068" w:rsidP="00F170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068" w:rsidRDefault="00F17068" w:rsidP="00F170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068" w:rsidRDefault="00F17068" w:rsidP="00F170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068" w:rsidRDefault="00F17068" w:rsidP="00F170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068" w:rsidRDefault="00F17068" w:rsidP="00F170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068" w:rsidRDefault="00F17068" w:rsidP="00F170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068" w:rsidRDefault="00F17068" w:rsidP="00F170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068" w:rsidRDefault="00F17068" w:rsidP="00F170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068" w:rsidRDefault="00F17068" w:rsidP="00F170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3AE" w:rsidRPr="00DD73AE" w:rsidRDefault="00DD73AE" w:rsidP="00DD7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3AE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DD73AE" w:rsidRPr="00DD73AE" w:rsidRDefault="00DD73AE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3AE" w:rsidRPr="00DD73AE" w:rsidRDefault="00DD73AE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3AE" w:rsidRPr="00DD73AE" w:rsidRDefault="00DD73AE" w:rsidP="00DD7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3AE">
        <w:rPr>
          <w:rFonts w:ascii="Times New Roman" w:hAnsi="Times New Roman" w:cs="Times New Roman"/>
          <w:sz w:val="28"/>
          <w:szCs w:val="28"/>
        </w:rPr>
        <w:t>Заявка</w:t>
      </w:r>
    </w:p>
    <w:p w:rsidR="00DD73AE" w:rsidRDefault="00DD73AE" w:rsidP="00DD7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3AE">
        <w:rPr>
          <w:rFonts w:ascii="Times New Roman" w:hAnsi="Times New Roman" w:cs="Times New Roman"/>
          <w:sz w:val="28"/>
          <w:szCs w:val="28"/>
        </w:rPr>
        <w:t>участника областного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3AE">
        <w:rPr>
          <w:rFonts w:ascii="Times New Roman" w:hAnsi="Times New Roman" w:cs="Times New Roman"/>
          <w:sz w:val="28"/>
          <w:szCs w:val="28"/>
        </w:rPr>
        <w:t xml:space="preserve">методических работ </w:t>
      </w:r>
    </w:p>
    <w:p w:rsidR="00DD73AE" w:rsidRDefault="00DD73AE" w:rsidP="00DD7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3AE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3AE">
        <w:rPr>
          <w:rFonts w:ascii="Times New Roman" w:hAnsi="Times New Roman" w:cs="Times New Roman"/>
          <w:sz w:val="28"/>
          <w:szCs w:val="28"/>
        </w:rPr>
        <w:t>детских школ искусств Тульской области</w:t>
      </w:r>
    </w:p>
    <w:p w:rsidR="00DD73AE" w:rsidRPr="00DD73AE" w:rsidRDefault="00DD73AE" w:rsidP="00DD7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3AE" w:rsidRPr="00DD73AE" w:rsidRDefault="00DD73AE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3AE">
        <w:rPr>
          <w:rFonts w:ascii="Times New Roman" w:hAnsi="Times New Roman" w:cs="Times New Roman"/>
          <w:sz w:val="28"/>
          <w:szCs w:val="28"/>
        </w:rPr>
        <w:t>1.</w:t>
      </w:r>
      <w:r w:rsidRPr="00DD73AE">
        <w:rPr>
          <w:rFonts w:ascii="Times New Roman" w:hAnsi="Times New Roman" w:cs="Times New Roman"/>
          <w:sz w:val="28"/>
          <w:szCs w:val="28"/>
        </w:rPr>
        <w:tab/>
        <w:t>Ф.И.О. участника конкурса_________________________________</w:t>
      </w:r>
    </w:p>
    <w:p w:rsidR="00DD73AE" w:rsidRPr="00DD73AE" w:rsidRDefault="00DD73AE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3A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D73AE" w:rsidRPr="00DD73AE" w:rsidRDefault="00DD73AE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3AE">
        <w:rPr>
          <w:rFonts w:ascii="Times New Roman" w:hAnsi="Times New Roman" w:cs="Times New Roman"/>
          <w:sz w:val="28"/>
          <w:szCs w:val="28"/>
        </w:rPr>
        <w:t>2.</w:t>
      </w:r>
      <w:r w:rsidRPr="00DD73AE">
        <w:rPr>
          <w:rFonts w:ascii="Times New Roman" w:hAnsi="Times New Roman" w:cs="Times New Roman"/>
          <w:sz w:val="28"/>
          <w:szCs w:val="28"/>
        </w:rPr>
        <w:tab/>
        <w:t>Должность________________________________________________</w:t>
      </w:r>
    </w:p>
    <w:p w:rsidR="00DD73AE" w:rsidRPr="00DD73AE" w:rsidRDefault="00DD73AE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3AE">
        <w:rPr>
          <w:rFonts w:ascii="Times New Roman" w:hAnsi="Times New Roman" w:cs="Times New Roman"/>
          <w:sz w:val="28"/>
          <w:szCs w:val="28"/>
        </w:rPr>
        <w:t>3.</w:t>
      </w:r>
      <w:r w:rsidRPr="00DD73AE">
        <w:rPr>
          <w:rFonts w:ascii="Times New Roman" w:hAnsi="Times New Roman" w:cs="Times New Roman"/>
          <w:sz w:val="28"/>
          <w:szCs w:val="28"/>
        </w:rPr>
        <w:tab/>
        <w:t>Полное наименование образовательной организации, в которой работает участник конкурса ________________________________</w:t>
      </w:r>
    </w:p>
    <w:p w:rsidR="00DD73AE" w:rsidRPr="00DD73AE" w:rsidRDefault="00DD73AE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3AE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D73AE" w:rsidRPr="00DD73AE" w:rsidRDefault="006A7496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73AE" w:rsidRPr="00DD73AE">
        <w:rPr>
          <w:rFonts w:ascii="Times New Roman" w:hAnsi="Times New Roman" w:cs="Times New Roman"/>
          <w:sz w:val="28"/>
          <w:szCs w:val="28"/>
        </w:rPr>
        <w:t>.</w:t>
      </w:r>
      <w:r w:rsidR="00DD73AE" w:rsidRPr="00DD73AE">
        <w:rPr>
          <w:rFonts w:ascii="Times New Roman" w:hAnsi="Times New Roman" w:cs="Times New Roman"/>
          <w:sz w:val="28"/>
          <w:szCs w:val="28"/>
        </w:rPr>
        <w:tab/>
        <w:t>Телефон организации (с указанием кода)_______________________</w:t>
      </w:r>
    </w:p>
    <w:p w:rsidR="00DD73AE" w:rsidRPr="00DD73AE" w:rsidRDefault="006A7496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73AE" w:rsidRPr="00DD73AE">
        <w:rPr>
          <w:rFonts w:ascii="Times New Roman" w:hAnsi="Times New Roman" w:cs="Times New Roman"/>
          <w:sz w:val="28"/>
          <w:szCs w:val="28"/>
        </w:rPr>
        <w:t>.</w:t>
      </w:r>
      <w:r w:rsidR="00DD73AE" w:rsidRPr="00DD73AE">
        <w:rPr>
          <w:rFonts w:ascii="Times New Roman" w:hAnsi="Times New Roman" w:cs="Times New Roman"/>
          <w:sz w:val="28"/>
          <w:szCs w:val="28"/>
        </w:rPr>
        <w:tab/>
        <w:t>Адрес электронной почты организации, в которой работает участник конкурса  (сайт, e-mail) _____________________________</w:t>
      </w:r>
    </w:p>
    <w:p w:rsidR="00DD73AE" w:rsidRPr="00DD73AE" w:rsidRDefault="00DD73AE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3A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D73AE" w:rsidRPr="00DD73AE" w:rsidRDefault="006A7496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73AE" w:rsidRPr="00DD73AE">
        <w:rPr>
          <w:rFonts w:ascii="Times New Roman" w:hAnsi="Times New Roman" w:cs="Times New Roman"/>
          <w:sz w:val="28"/>
          <w:szCs w:val="28"/>
        </w:rPr>
        <w:t>.</w:t>
      </w:r>
      <w:r w:rsidR="00DD73AE" w:rsidRPr="00DD73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Тема методического материала, дата и год разработки материала</w:t>
      </w:r>
      <w:r w:rsidR="00DD73AE" w:rsidRPr="00DD73AE">
        <w:rPr>
          <w:rFonts w:ascii="Times New Roman" w:hAnsi="Times New Roman" w:cs="Times New Roman"/>
          <w:sz w:val="28"/>
          <w:szCs w:val="28"/>
        </w:rPr>
        <w:t>_____</w:t>
      </w:r>
    </w:p>
    <w:p w:rsidR="00DD73AE" w:rsidRPr="00DD73AE" w:rsidRDefault="00DD73AE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3AE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6A7496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DD73AE" w:rsidRPr="00DD73AE" w:rsidRDefault="00DD73AE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3AE" w:rsidRPr="00DD73AE" w:rsidRDefault="006A7496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D73AE" w:rsidRPr="00DD73AE">
        <w:rPr>
          <w:rFonts w:ascii="Times New Roman" w:hAnsi="Times New Roman" w:cs="Times New Roman"/>
          <w:sz w:val="28"/>
          <w:szCs w:val="28"/>
        </w:rPr>
        <w:t>.</w:t>
      </w:r>
      <w:r w:rsidR="00DD73AE" w:rsidRPr="00DD73AE">
        <w:rPr>
          <w:rFonts w:ascii="Times New Roman" w:hAnsi="Times New Roman" w:cs="Times New Roman"/>
          <w:sz w:val="28"/>
          <w:szCs w:val="28"/>
        </w:rPr>
        <w:tab/>
        <w:t>Номинация 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DD73AE" w:rsidRPr="00DD73AE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DD73AE" w:rsidRPr="00DD73AE" w:rsidRDefault="00DD73AE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3A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D73AE" w:rsidRPr="00DD73AE" w:rsidRDefault="00DD73AE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3AE" w:rsidRPr="00DD73AE" w:rsidRDefault="006A7496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DD73AE" w:rsidRPr="00DD73A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D73AE" w:rsidRDefault="00DD73AE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496" w:rsidRDefault="006A7496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496" w:rsidRDefault="006A7496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496" w:rsidRDefault="006A7496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496" w:rsidRDefault="006A7496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496" w:rsidRDefault="006A7496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496" w:rsidRDefault="006A7496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BCD" w:rsidRDefault="000C7BCD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496" w:rsidRDefault="006A7496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496" w:rsidRPr="00DD73AE" w:rsidRDefault="006A7496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3AE" w:rsidRPr="00DD73AE" w:rsidRDefault="00DD73AE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3AE" w:rsidRPr="00DD73AE" w:rsidRDefault="00DD73AE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3AE">
        <w:rPr>
          <w:rFonts w:ascii="Times New Roman" w:hAnsi="Times New Roman" w:cs="Times New Roman"/>
          <w:sz w:val="28"/>
          <w:szCs w:val="28"/>
        </w:rPr>
        <w:t xml:space="preserve">Дата__________  </w:t>
      </w:r>
      <w:r w:rsidR="006A749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D73AE">
        <w:rPr>
          <w:rFonts w:ascii="Times New Roman" w:hAnsi="Times New Roman" w:cs="Times New Roman"/>
          <w:sz w:val="28"/>
          <w:szCs w:val="28"/>
        </w:rPr>
        <w:t>Подпись участника конкурса______________</w:t>
      </w:r>
    </w:p>
    <w:p w:rsidR="00DD73AE" w:rsidRDefault="00DD73AE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496" w:rsidRPr="00DD73AE" w:rsidRDefault="006A7496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3AE" w:rsidRPr="00DD73AE" w:rsidRDefault="00DD73AE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3AE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DD73AE" w:rsidRPr="00DD73AE" w:rsidRDefault="00DD73AE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3A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:rsidR="00DD73AE" w:rsidRPr="00DD73AE" w:rsidRDefault="00DD73AE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3AE" w:rsidRPr="00DD73AE" w:rsidRDefault="00DD73AE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3AE">
        <w:rPr>
          <w:rFonts w:ascii="Times New Roman" w:hAnsi="Times New Roman" w:cs="Times New Roman"/>
          <w:sz w:val="28"/>
          <w:szCs w:val="28"/>
        </w:rPr>
        <w:t>Печать организации</w:t>
      </w:r>
    </w:p>
    <w:p w:rsidR="00DD73AE" w:rsidRDefault="00DD73AE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3AE" w:rsidRDefault="00DD73AE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F40" w:rsidRDefault="00A81F40" w:rsidP="00DD7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1F40" w:rsidRDefault="00A81F40" w:rsidP="00DD7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1F40" w:rsidRDefault="00A81F40" w:rsidP="00DD7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3AE" w:rsidRPr="00DD73AE" w:rsidRDefault="00DD73AE" w:rsidP="00DD7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3A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D73AE" w:rsidRDefault="00DD73AE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9FA" w:rsidRDefault="002939FA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9FA" w:rsidRPr="00DD73AE" w:rsidRDefault="002939FA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3AE" w:rsidRPr="00DD73AE" w:rsidRDefault="00DD73AE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3AE" w:rsidRPr="00DD73AE" w:rsidRDefault="00DD73AE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3AE" w:rsidRPr="00DD73AE" w:rsidRDefault="00DD73AE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3AE" w:rsidRPr="00DD73AE" w:rsidRDefault="00DD73AE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3AE">
        <w:rPr>
          <w:rFonts w:ascii="Times New Roman" w:hAnsi="Times New Roman" w:cs="Times New Roman"/>
          <w:sz w:val="28"/>
          <w:szCs w:val="28"/>
        </w:rPr>
        <w:t>Я,________________________________________________________________,</w:t>
      </w:r>
    </w:p>
    <w:p w:rsidR="00DD73AE" w:rsidRPr="00DD73AE" w:rsidRDefault="00DD73AE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3AE">
        <w:rPr>
          <w:rFonts w:ascii="Times New Roman" w:hAnsi="Times New Roman" w:cs="Times New Roman"/>
          <w:sz w:val="28"/>
          <w:szCs w:val="28"/>
        </w:rPr>
        <w:t xml:space="preserve">                                     фамилия, имя, отчество</w:t>
      </w:r>
    </w:p>
    <w:p w:rsidR="00DD73AE" w:rsidRPr="00DD73AE" w:rsidRDefault="00DD73AE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3AE" w:rsidRPr="00DD73AE" w:rsidRDefault="00DD73AE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3AE">
        <w:rPr>
          <w:rFonts w:ascii="Times New Roman" w:hAnsi="Times New Roman" w:cs="Times New Roman"/>
          <w:sz w:val="28"/>
          <w:szCs w:val="28"/>
        </w:rPr>
        <w:t>выражаю свое согласие  на обработку персональных данных: фамилия, имя, отчество, место работы, должность, телефон и любая иная информация обо мне лично доступная или известная в любой конкретный момент времени (далее – персональные данные) организаторам конкурса.</w:t>
      </w:r>
    </w:p>
    <w:p w:rsidR="00DD73AE" w:rsidRPr="00DD73AE" w:rsidRDefault="00DD73AE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3AE">
        <w:rPr>
          <w:rFonts w:ascii="Times New Roman" w:hAnsi="Times New Roman" w:cs="Times New Roman"/>
          <w:sz w:val="28"/>
          <w:szCs w:val="28"/>
        </w:rPr>
        <w:t xml:space="preserve">     Обработка персональных данных включает: сбор, систематизацию, хранение, уточнение (обновление, изменение),</w:t>
      </w:r>
      <w:r w:rsidR="00F17068">
        <w:rPr>
          <w:rFonts w:ascii="Times New Roman" w:hAnsi="Times New Roman" w:cs="Times New Roman"/>
          <w:sz w:val="28"/>
          <w:szCs w:val="28"/>
        </w:rPr>
        <w:t xml:space="preserve"> </w:t>
      </w:r>
      <w:r w:rsidRPr="00DD73AE">
        <w:rPr>
          <w:rFonts w:ascii="Times New Roman" w:hAnsi="Times New Roman" w:cs="Times New Roman"/>
          <w:sz w:val="28"/>
          <w:szCs w:val="28"/>
        </w:rPr>
        <w:t>использование, обезличиван6еие, размещение на сайте ГУК ТО «ОЦРИНКиТ», использование при издании сборника по итогам конкурса, уничтожение персональных данных.</w:t>
      </w:r>
    </w:p>
    <w:p w:rsidR="00DD73AE" w:rsidRPr="00DD73AE" w:rsidRDefault="00DD73AE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3AE">
        <w:rPr>
          <w:rFonts w:ascii="Times New Roman" w:hAnsi="Times New Roman" w:cs="Times New Roman"/>
          <w:sz w:val="28"/>
          <w:szCs w:val="28"/>
        </w:rPr>
        <w:t xml:space="preserve">      Вышеприведенное согласие на обработку персональных данных представлено с учетом п.2 ст.6 и п.2 ст.9 Федерального закона от 27.07.2006г. № 152-ФЗ «О персональных данных».</w:t>
      </w:r>
    </w:p>
    <w:p w:rsidR="00DD73AE" w:rsidRPr="00DD73AE" w:rsidRDefault="00DD73AE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3AE">
        <w:rPr>
          <w:rFonts w:ascii="Times New Roman" w:hAnsi="Times New Roman" w:cs="Times New Roman"/>
          <w:sz w:val="28"/>
          <w:szCs w:val="28"/>
        </w:rPr>
        <w:t xml:space="preserve">     Я оставляю за собой право в случае неправомерного использования предоставленных моих персональных данных согласие отозвать, предоставив в адрес оператора письменное заявление.</w:t>
      </w:r>
    </w:p>
    <w:p w:rsidR="00DD73AE" w:rsidRPr="00DD73AE" w:rsidRDefault="00DD73AE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3AE">
        <w:rPr>
          <w:rFonts w:ascii="Times New Roman" w:hAnsi="Times New Roman" w:cs="Times New Roman"/>
          <w:sz w:val="28"/>
          <w:szCs w:val="28"/>
        </w:rPr>
        <w:t>Настоящим я подтверждаю, что в случае необходимости предоставления персональных данных личности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таким третьим лицам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</w:t>
      </w:r>
      <w:r w:rsidR="002747A4">
        <w:rPr>
          <w:rFonts w:ascii="Times New Roman" w:hAnsi="Times New Roman" w:cs="Times New Roman"/>
          <w:sz w:val="28"/>
          <w:szCs w:val="28"/>
        </w:rPr>
        <w:t xml:space="preserve"> </w:t>
      </w:r>
      <w:r w:rsidRPr="00DD73AE">
        <w:rPr>
          <w:rFonts w:ascii="Times New Roman" w:hAnsi="Times New Roman" w:cs="Times New Roman"/>
          <w:sz w:val="28"/>
          <w:szCs w:val="28"/>
        </w:rPr>
        <w:t>основании настоящего согласия.</w:t>
      </w:r>
    </w:p>
    <w:p w:rsidR="00DD73AE" w:rsidRPr="00DD73AE" w:rsidRDefault="00DD73AE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3AE">
        <w:rPr>
          <w:rFonts w:ascii="Times New Roman" w:hAnsi="Times New Roman" w:cs="Times New Roman"/>
          <w:sz w:val="28"/>
          <w:szCs w:val="28"/>
        </w:rPr>
        <w:t xml:space="preserve">     Данное согласие дается на весь период проведения конкурса, а также на срок размещения итогов конкурса на сайте ГУК ТО «ОЦРИНКиТ»  </w:t>
      </w:r>
    </w:p>
    <w:p w:rsidR="00DD73AE" w:rsidRPr="00DD73AE" w:rsidRDefault="00DD73AE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3AE" w:rsidRPr="00DD73AE" w:rsidRDefault="00DD73AE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3AE" w:rsidRPr="00DD73AE" w:rsidRDefault="00DD73AE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3AE" w:rsidRPr="00DD73AE" w:rsidRDefault="00DD73AE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3AE" w:rsidRPr="00DD73AE" w:rsidRDefault="00DD73AE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3AE">
        <w:rPr>
          <w:rFonts w:ascii="Times New Roman" w:hAnsi="Times New Roman" w:cs="Times New Roman"/>
          <w:sz w:val="28"/>
          <w:szCs w:val="28"/>
        </w:rPr>
        <w:t>«____»____________________20___г.   ________________________________</w:t>
      </w:r>
    </w:p>
    <w:p w:rsidR="00DD73AE" w:rsidRDefault="00DD73AE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7A2" w:rsidRDefault="008877A2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7A2" w:rsidRDefault="008877A2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7A2" w:rsidRDefault="008877A2" w:rsidP="00DD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7A2" w:rsidRDefault="008877A2" w:rsidP="008877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77A2" w:rsidRDefault="008877A2" w:rsidP="008877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3A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877A2" w:rsidRDefault="008877A2" w:rsidP="00887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7A2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F667D2" w:rsidRPr="008877A2" w:rsidRDefault="00F667D2" w:rsidP="00887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3968"/>
        <w:gridCol w:w="1135"/>
        <w:gridCol w:w="3651"/>
      </w:tblGrid>
      <w:tr w:rsidR="008877A2" w:rsidTr="00DB098C">
        <w:tc>
          <w:tcPr>
            <w:tcW w:w="817" w:type="dxa"/>
          </w:tcPr>
          <w:p w:rsidR="008877A2" w:rsidRPr="004526F7" w:rsidRDefault="004526F7" w:rsidP="004526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26F7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4526F7" w:rsidRPr="004526F7" w:rsidRDefault="004526F7" w:rsidP="004526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26F7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3968" w:type="dxa"/>
          </w:tcPr>
          <w:p w:rsidR="008877A2" w:rsidRPr="004526F7" w:rsidRDefault="004526F7" w:rsidP="004526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26F7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1135" w:type="dxa"/>
          </w:tcPr>
          <w:p w:rsidR="008877A2" w:rsidRPr="004526F7" w:rsidRDefault="004526F7" w:rsidP="004526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26F7">
              <w:rPr>
                <w:rFonts w:ascii="Times New Roman" w:hAnsi="Times New Roman" w:cs="Times New Roman"/>
                <w:b/>
                <w:sz w:val="24"/>
                <w:szCs w:val="28"/>
              </w:rPr>
              <w:t>Кол-во баллов</w:t>
            </w:r>
          </w:p>
        </w:tc>
        <w:tc>
          <w:tcPr>
            <w:tcW w:w="3651" w:type="dxa"/>
          </w:tcPr>
          <w:p w:rsidR="008877A2" w:rsidRPr="004526F7" w:rsidRDefault="004526F7" w:rsidP="004526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26F7">
              <w:rPr>
                <w:rFonts w:ascii="Times New Roman" w:hAnsi="Times New Roman" w:cs="Times New Roman"/>
                <w:b/>
                <w:sz w:val="24"/>
                <w:szCs w:val="28"/>
              </w:rPr>
              <w:t>Рекомендации</w:t>
            </w:r>
          </w:p>
        </w:tc>
      </w:tr>
      <w:tr w:rsidR="004526F7" w:rsidTr="00DB098C">
        <w:tc>
          <w:tcPr>
            <w:tcW w:w="817" w:type="dxa"/>
          </w:tcPr>
          <w:p w:rsidR="004526F7" w:rsidRPr="00F667D2" w:rsidRDefault="004526F7" w:rsidP="008877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D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754" w:type="dxa"/>
            <w:gridSpan w:val="3"/>
            <w:vAlign w:val="center"/>
          </w:tcPr>
          <w:p w:rsidR="004526F7" w:rsidRPr="00F667D2" w:rsidRDefault="004526F7" w:rsidP="00452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D2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(0-10 баллов)</w:t>
            </w:r>
          </w:p>
        </w:tc>
      </w:tr>
      <w:tr w:rsidR="00B7437C" w:rsidTr="00DB098C">
        <w:tc>
          <w:tcPr>
            <w:tcW w:w="817" w:type="dxa"/>
            <w:vMerge w:val="restart"/>
          </w:tcPr>
          <w:p w:rsidR="00B7437C" w:rsidRDefault="00B7437C" w:rsidP="00887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68" w:type="dxa"/>
          </w:tcPr>
          <w:p w:rsidR="00B7437C" w:rsidRDefault="00B7437C" w:rsidP="00887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предназначение методического материала</w:t>
            </w:r>
          </w:p>
        </w:tc>
        <w:tc>
          <w:tcPr>
            <w:tcW w:w="1135" w:type="dxa"/>
            <w:vMerge w:val="restart"/>
          </w:tcPr>
          <w:p w:rsidR="00B7437C" w:rsidRDefault="00B7437C" w:rsidP="00887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B7437C" w:rsidRDefault="00B7437C" w:rsidP="00887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37C" w:rsidTr="00DB098C">
        <w:tc>
          <w:tcPr>
            <w:tcW w:w="817" w:type="dxa"/>
            <w:vMerge/>
          </w:tcPr>
          <w:p w:rsidR="00B7437C" w:rsidRDefault="00B7437C" w:rsidP="00887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B7437C" w:rsidRDefault="00B7437C" w:rsidP="00887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идея</w:t>
            </w:r>
          </w:p>
        </w:tc>
        <w:tc>
          <w:tcPr>
            <w:tcW w:w="1135" w:type="dxa"/>
            <w:vMerge/>
          </w:tcPr>
          <w:p w:rsidR="00B7437C" w:rsidRDefault="00B7437C" w:rsidP="00887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B7437C" w:rsidRDefault="00B7437C" w:rsidP="00887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37C" w:rsidTr="00DB098C">
        <w:tc>
          <w:tcPr>
            <w:tcW w:w="817" w:type="dxa"/>
            <w:vMerge/>
          </w:tcPr>
          <w:p w:rsidR="00B7437C" w:rsidRDefault="00B7437C" w:rsidP="00887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B7437C" w:rsidRDefault="00B7437C" w:rsidP="00887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представленного методического материала заявленной номинации</w:t>
            </w:r>
          </w:p>
        </w:tc>
        <w:tc>
          <w:tcPr>
            <w:tcW w:w="1135" w:type="dxa"/>
            <w:vMerge/>
          </w:tcPr>
          <w:p w:rsidR="00B7437C" w:rsidRDefault="00B7437C" w:rsidP="00887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B7437C" w:rsidRDefault="00B7437C" w:rsidP="00887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98C" w:rsidTr="00CB6F62">
        <w:tc>
          <w:tcPr>
            <w:tcW w:w="817" w:type="dxa"/>
          </w:tcPr>
          <w:p w:rsidR="00DB098C" w:rsidRPr="00F667D2" w:rsidRDefault="00DB098C" w:rsidP="008877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D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754" w:type="dxa"/>
            <w:gridSpan w:val="3"/>
          </w:tcPr>
          <w:p w:rsidR="00DB098C" w:rsidRPr="00F667D2" w:rsidRDefault="00DB098C" w:rsidP="008877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D2">
              <w:rPr>
                <w:rFonts w:ascii="Times New Roman" w:hAnsi="Times New Roman" w:cs="Times New Roman"/>
                <w:b/>
                <w:sz w:val="28"/>
                <w:szCs w:val="28"/>
              </w:rPr>
              <w:t>Общая характеристика содержания методического материала</w:t>
            </w:r>
          </w:p>
        </w:tc>
      </w:tr>
      <w:tr w:rsidR="008877A2" w:rsidTr="00DB098C">
        <w:tc>
          <w:tcPr>
            <w:tcW w:w="817" w:type="dxa"/>
          </w:tcPr>
          <w:p w:rsidR="008877A2" w:rsidRDefault="00DB098C" w:rsidP="00887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68" w:type="dxa"/>
          </w:tcPr>
          <w:p w:rsidR="008877A2" w:rsidRDefault="00DB098C" w:rsidP="00887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представленной работы (0-10 баллов)</w:t>
            </w:r>
          </w:p>
        </w:tc>
        <w:tc>
          <w:tcPr>
            <w:tcW w:w="1135" w:type="dxa"/>
          </w:tcPr>
          <w:p w:rsidR="008877A2" w:rsidRDefault="008877A2" w:rsidP="00887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8877A2" w:rsidRDefault="008877A2" w:rsidP="00887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7A2" w:rsidTr="00DB098C">
        <w:tc>
          <w:tcPr>
            <w:tcW w:w="817" w:type="dxa"/>
          </w:tcPr>
          <w:p w:rsidR="008877A2" w:rsidRDefault="009663DC" w:rsidP="00887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68" w:type="dxa"/>
          </w:tcPr>
          <w:p w:rsidR="009663DC" w:rsidRDefault="009663DC" w:rsidP="00887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Оригинальность, новизна, инновационные подходы </w:t>
            </w:r>
          </w:p>
          <w:p w:rsidR="008877A2" w:rsidRDefault="009663DC" w:rsidP="00887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(0-10 баллов)</w:t>
            </w:r>
          </w:p>
        </w:tc>
        <w:tc>
          <w:tcPr>
            <w:tcW w:w="1135" w:type="dxa"/>
          </w:tcPr>
          <w:p w:rsidR="008877A2" w:rsidRDefault="008877A2" w:rsidP="00887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8877A2" w:rsidRDefault="008877A2" w:rsidP="00887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3DC" w:rsidTr="00DB098C">
        <w:tc>
          <w:tcPr>
            <w:tcW w:w="817" w:type="dxa"/>
          </w:tcPr>
          <w:p w:rsidR="009663DC" w:rsidRDefault="009663DC" w:rsidP="00887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968" w:type="dxa"/>
          </w:tcPr>
          <w:p w:rsidR="009663DC" w:rsidRPr="009663DC" w:rsidRDefault="009663DC" w:rsidP="00887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разработанность, полнота раскрытия темы (0-10 баллов)</w:t>
            </w:r>
          </w:p>
        </w:tc>
        <w:tc>
          <w:tcPr>
            <w:tcW w:w="1135" w:type="dxa"/>
          </w:tcPr>
          <w:p w:rsidR="009663DC" w:rsidRDefault="009663DC" w:rsidP="00887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9663DC" w:rsidRDefault="009663DC" w:rsidP="00887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3DC" w:rsidTr="00DB098C">
        <w:tc>
          <w:tcPr>
            <w:tcW w:w="817" w:type="dxa"/>
          </w:tcPr>
          <w:p w:rsidR="009663DC" w:rsidRDefault="009663DC" w:rsidP="00887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968" w:type="dxa"/>
          </w:tcPr>
          <w:p w:rsidR="009663DC" w:rsidRDefault="009663DC" w:rsidP="00887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(наличие результатов апробации</w:t>
            </w:r>
            <w:r w:rsidR="00CB6F62">
              <w:rPr>
                <w:rFonts w:ascii="Times New Roman" w:hAnsi="Times New Roman" w:cs="Times New Roman"/>
                <w:sz w:val="28"/>
                <w:szCs w:val="28"/>
              </w:rPr>
              <w:t>, возможность использования в практике педагогическими работниками, реализующими дополнительные общеобразовательные программы) (0-10 баллов)</w:t>
            </w:r>
          </w:p>
        </w:tc>
        <w:tc>
          <w:tcPr>
            <w:tcW w:w="1135" w:type="dxa"/>
          </w:tcPr>
          <w:p w:rsidR="009663DC" w:rsidRDefault="009663DC" w:rsidP="00887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9663DC" w:rsidRDefault="009663DC" w:rsidP="00887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F62" w:rsidTr="00CB6F62">
        <w:tc>
          <w:tcPr>
            <w:tcW w:w="817" w:type="dxa"/>
          </w:tcPr>
          <w:p w:rsidR="00CB6F62" w:rsidRPr="00F667D2" w:rsidRDefault="00CB6F62" w:rsidP="008877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D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754" w:type="dxa"/>
            <w:gridSpan w:val="3"/>
          </w:tcPr>
          <w:p w:rsidR="00CB6F62" w:rsidRPr="00F667D2" w:rsidRDefault="00CB6F62" w:rsidP="008877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D2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оформления методического материала</w:t>
            </w:r>
          </w:p>
        </w:tc>
      </w:tr>
      <w:tr w:rsidR="00B7437C" w:rsidTr="00DB098C">
        <w:tc>
          <w:tcPr>
            <w:tcW w:w="817" w:type="dxa"/>
            <w:vMerge w:val="restart"/>
          </w:tcPr>
          <w:p w:rsidR="00B7437C" w:rsidRDefault="00B7437C" w:rsidP="00887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68" w:type="dxa"/>
          </w:tcPr>
          <w:p w:rsidR="00B7437C" w:rsidRDefault="00B7437C" w:rsidP="00887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всех структурных элементов методического материала (0-3 баллов)</w:t>
            </w:r>
          </w:p>
        </w:tc>
        <w:tc>
          <w:tcPr>
            <w:tcW w:w="1135" w:type="dxa"/>
            <w:vMerge w:val="restart"/>
          </w:tcPr>
          <w:p w:rsidR="00B7437C" w:rsidRDefault="00B7437C" w:rsidP="00887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B7437C" w:rsidRDefault="00B7437C" w:rsidP="00887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37C" w:rsidTr="00DB098C">
        <w:tc>
          <w:tcPr>
            <w:tcW w:w="817" w:type="dxa"/>
            <w:vMerge/>
          </w:tcPr>
          <w:p w:rsidR="00B7437C" w:rsidRDefault="00B7437C" w:rsidP="00887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B7437C" w:rsidRDefault="00B7437C" w:rsidP="00FA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грамотное и э</w:t>
            </w:r>
            <w:r w:rsidR="00FA2897">
              <w:rPr>
                <w:rFonts w:ascii="Times New Roman" w:hAnsi="Times New Roman" w:cs="Times New Roman"/>
                <w:sz w:val="28"/>
                <w:szCs w:val="28"/>
              </w:rPr>
              <w:t>ргономическое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(материалы оформлены </w:t>
            </w:r>
            <w:r w:rsidR="00F667D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 с требованиями конкурса, правилами ввода печатного текста, соблюдается качество технического исполнения и т.п.) (0-7 баллов)</w:t>
            </w:r>
          </w:p>
        </w:tc>
        <w:tc>
          <w:tcPr>
            <w:tcW w:w="1135" w:type="dxa"/>
            <w:vMerge/>
          </w:tcPr>
          <w:p w:rsidR="00B7437C" w:rsidRDefault="00B7437C" w:rsidP="00887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B7437C" w:rsidRDefault="00B7437C" w:rsidP="00887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7D2" w:rsidTr="00F667D2">
        <w:tc>
          <w:tcPr>
            <w:tcW w:w="4785" w:type="dxa"/>
            <w:gridSpan w:val="2"/>
            <w:vAlign w:val="center"/>
          </w:tcPr>
          <w:p w:rsidR="00F667D2" w:rsidRPr="00F667D2" w:rsidRDefault="00F667D2" w:rsidP="00F667D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D2">
              <w:rPr>
                <w:rFonts w:ascii="Times New Roman" w:hAnsi="Times New Roman" w:cs="Times New Roman"/>
                <w:b/>
                <w:sz w:val="28"/>
                <w:szCs w:val="28"/>
              </w:rPr>
              <w:t>Общая оценка:</w:t>
            </w:r>
          </w:p>
        </w:tc>
        <w:tc>
          <w:tcPr>
            <w:tcW w:w="1135" w:type="dxa"/>
          </w:tcPr>
          <w:p w:rsidR="00F667D2" w:rsidRDefault="00F667D2" w:rsidP="00887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667D2" w:rsidRDefault="00F667D2" w:rsidP="00887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73AE" w:rsidRPr="00DD73AE" w:rsidRDefault="00DD73AE" w:rsidP="00F66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73AE" w:rsidRPr="00DD73AE" w:rsidSect="00A81F40"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4CA" w:rsidRDefault="002854CA" w:rsidP="000B148A">
      <w:pPr>
        <w:spacing w:after="0" w:line="240" w:lineRule="auto"/>
      </w:pPr>
      <w:r>
        <w:separator/>
      </w:r>
    </w:p>
  </w:endnote>
  <w:endnote w:type="continuationSeparator" w:id="1">
    <w:p w:rsidR="002854CA" w:rsidRDefault="002854CA" w:rsidP="000B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4641"/>
      <w:docPartObj>
        <w:docPartGallery w:val="Page Numbers (Bottom of Page)"/>
        <w:docPartUnique/>
      </w:docPartObj>
    </w:sdtPr>
    <w:sdtContent>
      <w:p w:rsidR="00CB6F62" w:rsidRDefault="00A31DBD">
        <w:pPr>
          <w:pStyle w:val="a7"/>
          <w:jc w:val="center"/>
        </w:pPr>
        <w:fldSimple w:instr=" PAGE   \* MERGEFORMAT ">
          <w:r w:rsidR="002747A4">
            <w:rPr>
              <w:noProof/>
            </w:rPr>
            <w:t>7</w:t>
          </w:r>
        </w:fldSimple>
      </w:p>
    </w:sdtContent>
  </w:sdt>
  <w:p w:rsidR="00CB6F62" w:rsidRDefault="00CB6F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4CA" w:rsidRDefault="002854CA" w:rsidP="000B148A">
      <w:pPr>
        <w:spacing w:after="0" w:line="240" w:lineRule="auto"/>
      </w:pPr>
      <w:r>
        <w:separator/>
      </w:r>
    </w:p>
  </w:footnote>
  <w:footnote w:type="continuationSeparator" w:id="1">
    <w:p w:rsidR="002854CA" w:rsidRDefault="002854CA" w:rsidP="000B1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2E0"/>
    <w:multiLevelType w:val="hybridMultilevel"/>
    <w:tmpl w:val="84DA247C"/>
    <w:lvl w:ilvl="0" w:tplc="D536F8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41922"/>
    <w:multiLevelType w:val="hybridMultilevel"/>
    <w:tmpl w:val="AD7E3860"/>
    <w:lvl w:ilvl="0" w:tplc="0372A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202CA"/>
    <w:multiLevelType w:val="hybridMultilevel"/>
    <w:tmpl w:val="48B0FA24"/>
    <w:lvl w:ilvl="0" w:tplc="EB384F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D7BEF"/>
    <w:multiLevelType w:val="hybridMultilevel"/>
    <w:tmpl w:val="45F6649E"/>
    <w:lvl w:ilvl="0" w:tplc="EB384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053AC"/>
    <w:multiLevelType w:val="hybridMultilevel"/>
    <w:tmpl w:val="C5C480C0"/>
    <w:lvl w:ilvl="0" w:tplc="0372A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04CE3"/>
    <w:multiLevelType w:val="hybridMultilevel"/>
    <w:tmpl w:val="B3AA1EBA"/>
    <w:lvl w:ilvl="0" w:tplc="D536F8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12555"/>
    <w:multiLevelType w:val="hybridMultilevel"/>
    <w:tmpl w:val="D4345656"/>
    <w:lvl w:ilvl="0" w:tplc="D536F8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021D8"/>
    <w:multiLevelType w:val="hybridMultilevel"/>
    <w:tmpl w:val="1A661D02"/>
    <w:lvl w:ilvl="0" w:tplc="EB384F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92769"/>
    <w:multiLevelType w:val="hybridMultilevel"/>
    <w:tmpl w:val="3D16FAFC"/>
    <w:lvl w:ilvl="0" w:tplc="D536F8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433E8"/>
    <w:multiLevelType w:val="hybridMultilevel"/>
    <w:tmpl w:val="FCAE3F3C"/>
    <w:lvl w:ilvl="0" w:tplc="EB384F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D52"/>
    <w:rsid w:val="00005BD7"/>
    <w:rsid w:val="000B148A"/>
    <w:rsid w:val="000C7BCD"/>
    <w:rsid w:val="000E3E84"/>
    <w:rsid w:val="0011479C"/>
    <w:rsid w:val="001869E4"/>
    <w:rsid w:val="001A3688"/>
    <w:rsid w:val="001B133B"/>
    <w:rsid w:val="001B4E98"/>
    <w:rsid w:val="0025086C"/>
    <w:rsid w:val="002747A4"/>
    <w:rsid w:val="00274D52"/>
    <w:rsid w:val="002854CA"/>
    <w:rsid w:val="002939FA"/>
    <w:rsid w:val="002A3875"/>
    <w:rsid w:val="002B09EA"/>
    <w:rsid w:val="002E160B"/>
    <w:rsid w:val="002E6A1F"/>
    <w:rsid w:val="002E7878"/>
    <w:rsid w:val="00364F66"/>
    <w:rsid w:val="00367AB0"/>
    <w:rsid w:val="00370136"/>
    <w:rsid w:val="00420236"/>
    <w:rsid w:val="004526F7"/>
    <w:rsid w:val="004539A9"/>
    <w:rsid w:val="00466B40"/>
    <w:rsid w:val="00484CDB"/>
    <w:rsid w:val="005714E7"/>
    <w:rsid w:val="005B387E"/>
    <w:rsid w:val="00637902"/>
    <w:rsid w:val="006A7496"/>
    <w:rsid w:val="006B6678"/>
    <w:rsid w:val="006B79F2"/>
    <w:rsid w:val="00726167"/>
    <w:rsid w:val="00735B0A"/>
    <w:rsid w:val="00784414"/>
    <w:rsid w:val="0078494A"/>
    <w:rsid w:val="008877A2"/>
    <w:rsid w:val="008A2083"/>
    <w:rsid w:val="008A6C93"/>
    <w:rsid w:val="008D49D3"/>
    <w:rsid w:val="00906661"/>
    <w:rsid w:val="00955036"/>
    <w:rsid w:val="009663DC"/>
    <w:rsid w:val="009762FB"/>
    <w:rsid w:val="009C0F66"/>
    <w:rsid w:val="00A02A19"/>
    <w:rsid w:val="00A31DBD"/>
    <w:rsid w:val="00A647FE"/>
    <w:rsid w:val="00A81F40"/>
    <w:rsid w:val="00A83004"/>
    <w:rsid w:val="00B37532"/>
    <w:rsid w:val="00B53DF1"/>
    <w:rsid w:val="00B7437C"/>
    <w:rsid w:val="00B80C3D"/>
    <w:rsid w:val="00B96EB2"/>
    <w:rsid w:val="00BB3FFD"/>
    <w:rsid w:val="00C21FC2"/>
    <w:rsid w:val="00C85884"/>
    <w:rsid w:val="00CB6F62"/>
    <w:rsid w:val="00CE751D"/>
    <w:rsid w:val="00D63226"/>
    <w:rsid w:val="00D81345"/>
    <w:rsid w:val="00D8420E"/>
    <w:rsid w:val="00D901B8"/>
    <w:rsid w:val="00D902BC"/>
    <w:rsid w:val="00D9695F"/>
    <w:rsid w:val="00DB098C"/>
    <w:rsid w:val="00DD73AE"/>
    <w:rsid w:val="00E04ED9"/>
    <w:rsid w:val="00E62C8B"/>
    <w:rsid w:val="00F17068"/>
    <w:rsid w:val="00F3328C"/>
    <w:rsid w:val="00F667D2"/>
    <w:rsid w:val="00F95C66"/>
    <w:rsid w:val="00FA2897"/>
    <w:rsid w:val="00FC7882"/>
    <w:rsid w:val="00FF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4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B4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B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148A"/>
  </w:style>
  <w:style w:type="paragraph" w:styleId="a7">
    <w:name w:val="footer"/>
    <w:basedOn w:val="a"/>
    <w:link w:val="a8"/>
    <w:uiPriority w:val="99"/>
    <w:unhideWhenUsed/>
    <w:rsid w:val="000B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148A"/>
  </w:style>
  <w:style w:type="table" w:styleId="a9">
    <w:name w:val="Table Grid"/>
    <w:basedOn w:val="a1"/>
    <w:uiPriority w:val="59"/>
    <w:rsid w:val="00887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mc.ock@tulareg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20</cp:revision>
  <cp:lastPrinted>2018-05-11T12:13:00Z</cp:lastPrinted>
  <dcterms:created xsi:type="dcterms:W3CDTF">2018-04-09T08:27:00Z</dcterms:created>
  <dcterms:modified xsi:type="dcterms:W3CDTF">2018-05-29T06:03:00Z</dcterms:modified>
</cp:coreProperties>
</file>