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199" w:rsidRDefault="00AB2191" w:rsidP="00EE7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EE7199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EE7199">
        <w:rPr>
          <w:rFonts w:ascii="Times New Roman" w:hAnsi="Times New Roman" w:cs="Times New Roman"/>
          <w:sz w:val="28"/>
          <w:szCs w:val="28"/>
        </w:rPr>
        <w:t>Учебно-методический центр является специализированным структурным образовательным подразделением ГУК ТО «Объединение центров развития искусства, народной культуры и туризма». Для осуществления основных видов деятельности в Учебно-методическом центре созданы отдел учебно-методической работы с образовательными учреждениями и повышения квалификации и отдел аттестации педагогических кадров.</w:t>
      </w:r>
    </w:p>
    <w:p w:rsidR="00EE7199" w:rsidRDefault="00EE7199" w:rsidP="00EE7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A6AA1">
        <w:rPr>
          <w:rFonts w:ascii="Times New Roman" w:hAnsi="Times New Roman" w:cs="Times New Roman"/>
          <w:b/>
          <w:sz w:val="28"/>
          <w:szCs w:val="28"/>
        </w:rPr>
        <w:t>Основными целями и задачами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структурного подразделения являются:</w:t>
      </w:r>
    </w:p>
    <w:p w:rsidR="00EE7199" w:rsidRDefault="00EE7199" w:rsidP="00EE7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повышение квалификации работников сферы культуры, искусства и туризма Тульской области;</w:t>
      </w:r>
    </w:p>
    <w:p w:rsidR="00EE7199" w:rsidRDefault="00EE7199" w:rsidP="00EE7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оказание методической, информационной поддержки государственным и муниципальным образовательным организациям культуры и искусства;</w:t>
      </w:r>
    </w:p>
    <w:p w:rsidR="00EE7199" w:rsidRDefault="00EE7199" w:rsidP="00EE7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организационное обеспечение аттестации педагогических работников образовательных организаций культуры и искусства;</w:t>
      </w:r>
    </w:p>
    <w:p w:rsidR="00EE7199" w:rsidRDefault="00EE7199" w:rsidP="00EE7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мониторинг деятельности образовательных организаций;</w:t>
      </w:r>
    </w:p>
    <w:p w:rsidR="00EE7199" w:rsidRDefault="00EE7199" w:rsidP="00EE7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обобщение и распространение передового опыта работы, разработка методических материалов;</w:t>
      </w:r>
    </w:p>
    <w:p w:rsidR="00F021EA" w:rsidRDefault="00EE7199" w:rsidP="00F021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проведение областных смотров, конкурсов, олимпиад, фестивалей, выставок, мастер-классов, методических семинаров, научно – практических конференций и др.</w:t>
      </w:r>
    </w:p>
    <w:p w:rsidR="00F021EA" w:rsidRDefault="00F021EA" w:rsidP="00F021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 </w:t>
      </w:r>
      <w:r w:rsidRPr="00F021EA">
        <w:rPr>
          <w:rFonts w:ascii="Times New Roman" w:hAnsi="Times New Roman" w:cs="Times New Roman"/>
          <w:sz w:val="28"/>
          <w:szCs w:val="28"/>
        </w:rPr>
        <w:t xml:space="preserve">год был очень насыщен событиями, различными творческими проектами, не осталось образование отрасли культуры без внимания и Федерального центра. </w:t>
      </w:r>
    </w:p>
    <w:p w:rsidR="00F021EA" w:rsidRPr="008B351F" w:rsidRDefault="00F021EA" w:rsidP="00786F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EA">
        <w:rPr>
          <w:rFonts w:ascii="Times New Roman" w:hAnsi="Times New Roman" w:cs="Times New Roman"/>
          <w:sz w:val="28"/>
          <w:szCs w:val="28"/>
        </w:rPr>
        <w:t>Подписан Указ Президента Российской Федерации от 29 мая 2017 года № 240 «Об объявлении в Российской Федерации Десятилетия детства», где одним из приоритетных проектов утвержден проект «Доступное дополни</w:t>
      </w:r>
      <w:r w:rsidR="00786F24">
        <w:rPr>
          <w:rFonts w:ascii="Times New Roman" w:hAnsi="Times New Roman" w:cs="Times New Roman"/>
          <w:sz w:val="28"/>
          <w:szCs w:val="28"/>
        </w:rPr>
        <w:t xml:space="preserve">тельное </w:t>
      </w:r>
      <w:r w:rsidR="00786F24" w:rsidRPr="008B351F">
        <w:rPr>
          <w:rFonts w:ascii="Times New Roman" w:hAnsi="Times New Roman" w:cs="Times New Roman"/>
          <w:sz w:val="28"/>
          <w:szCs w:val="28"/>
        </w:rPr>
        <w:t>образование для детей»</w:t>
      </w:r>
    </w:p>
    <w:p w:rsidR="00F021EA" w:rsidRDefault="00786F24" w:rsidP="00F021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51F">
        <w:rPr>
          <w:rFonts w:ascii="Times New Roman" w:hAnsi="Times New Roman" w:cs="Times New Roman"/>
          <w:sz w:val="28"/>
          <w:szCs w:val="28"/>
        </w:rPr>
        <w:t xml:space="preserve">   О</w:t>
      </w:r>
      <w:r w:rsidR="00F021EA" w:rsidRPr="008B351F">
        <w:rPr>
          <w:rFonts w:ascii="Times New Roman" w:hAnsi="Times New Roman" w:cs="Times New Roman"/>
          <w:sz w:val="28"/>
          <w:szCs w:val="28"/>
        </w:rPr>
        <w:t xml:space="preserve">дним из значимых </w:t>
      </w:r>
      <w:r w:rsidR="00F021EA" w:rsidRPr="00F021EA">
        <w:rPr>
          <w:rFonts w:ascii="Times New Roman" w:hAnsi="Times New Roman" w:cs="Times New Roman"/>
          <w:sz w:val="28"/>
          <w:szCs w:val="28"/>
        </w:rPr>
        <w:t>документов, утвержденных Министерством культуры Российской Федерации по результатам проведения коллегии, стал План мероприятий («дорожная карта») по перспективному развитию детских школ искусств по видам искусств на 2018 – 2022 годы. «Дорожная карта» направлена прежде всего на сохранение и развитие отечественных традиций по выявлению и обучению одаренных детей, повышению качества образования, повышению кадрового потенциала детских школ искусств, методического и творческого взаимодействия с колледжами и вузами отрасли культуры, модернизацию материально – технической базы учреждений.</w:t>
      </w:r>
    </w:p>
    <w:p w:rsidR="00F021EA" w:rsidRDefault="00F021EA" w:rsidP="00F021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FB1">
        <w:rPr>
          <w:rFonts w:ascii="Times New Roman" w:hAnsi="Times New Roman" w:cs="Times New Roman"/>
          <w:b/>
          <w:sz w:val="28"/>
          <w:szCs w:val="28"/>
        </w:rPr>
        <w:t>Сеть образовательных организаций</w:t>
      </w:r>
      <w:r w:rsidRPr="00F021EA">
        <w:rPr>
          <w:rFonts w:ascii="Times New Roman" w:hAnsi="Times New Roman" w:cs="Times New Roman"/>
          <w:sz w:val="28"/>
          <w:szCs w:val="28"/>
        </w:rPr>
        <w:t xml:space="preserve"> культуры и искусства Тульской области не изменилась и представлена 38 (тридцатью восемью) детскими школами искусств и 3 (тремя) профессиональными образовательными учреждениями, которые на сегодняшний день функционируют в различных социально – экономических условиях.</w:t>
      </w:r>
    </w:p>
    <w:p w:rsidR="00EE7199" w:rsidRDefault="00EE7199" w:rsidP="00EE719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E719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ECA3DB" wp14:editId="62A7F8A9">
            <wp:extent cx="4738977" cy="2775005"/>
            <wp:effectExtent l="0" t="0" r="508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25" t="12753" r="9712" b="6293"/>
                    <a:stretch/>
                  </pic:blipFill>
                  <pic:spPr bwMode="auto">
                    <a:xfrm>
                      <a:off x="0" y="0"/>
                      <a:ext cx="4741137" cy="277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1EA" w:rsidRPr="008B351F" w:rsidRDefault="00F021EA" w:rsidP="00F021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EA">
        <w:rPr>
          <w:rFonts w:ascii="Times New Roman" w:hAnsi="Times New Roman" w:cs="Times New Roman"/>
          <w:sz w:val="28"/>
          <w:szCs w:val="28"/>
        </w:rPr>
        <w:t xml:space="preserve"> В плане мероприятий по перспективному развитию детских школ искусств на 2018 –</w:t>
      </w:r>
      <w:r w:rsidR="002C1FB1">
        <w:rPr>
          <w:rFonts w:ascii="Times New Roman" w:hAnsi="Times New Roman" w:cs="Times New Roman"/>
          <w:sz w:val="28"/>
          <w:szCs w:val="28"/>
        </w:rPr>
        <w:t xml:space="preserve"> </w:t>
      </w:r>
      <w:r w:rsidR="002C1FB1" w:rsidRPr="008B351F">
        <w:rPr>
          <w:rFonts w:ascii="Times New Roman" w:hAnsi="Times New Roman" w:cs="Times New Roman"/>
          <w:sz w:val="28"/>
          <w:szCs w:val="28"/>
        </w:rPr>
        <w:t xml:space="preserve">2020 годы </w:t>
      </w:r>
      <w:r w:rsidRPr="008B351F">
        <w:rPr>
          <w:rFonts w:ascii="Times New Roman" w:hAnsi="Times New Roman" w:cs="Times New Roman"/>
          <w:sz w:val="28"/>
          <w:szCs w:val="28"/>
        </w:rPr>
        <w:t xml:space="preserve">одним </w:t>
      </w:r>
      <w:r w:rsidRPr="00F021EA">
        <w:rPr>
          <w:rFonts w:ascii="Times New Roman" w:hAnsi="Times New Roman" w:cs="Times New Roman"/>
          <w:sz w:val="28"/>
          <w:szCs w:val="28"/>
        </w:rPr>
        <w:t xml:space="preserve">из главных показателей, характеризующих уровень охвата детского населения деятельностью детскими школами искусств в каждом муниципальном образовании и востребованность дополнительного образования в детских школах </w:t>
      </w:r>
      <w:r w:rsidRPr="008B351F">
        <w:rPr>
          <w:rFonts w:ascii="Times New Roman" w:hAnsi="Times New Roman" w:cs="Times New Roman"/>
          <w:sz w:val="28"/>
          <w:szCs w:val="28"/>
        </w:rPr>
        <w:t>искусств, является показатель «доля детей в возрасте от 5 до 18 лет, обучающихся в детских школах искусств». В 2018 году да</w:t>
      </w:r>
      <w:r w:rsidR="00786F24" w:rsidRPr="008B351F">
        <w:rPr>
          <w:rFonts w:ascii="Times New Roman" w:hAnsi="Times New Roman" w:cs="Times New Roman"/>
          <w:sz w:val="28"/>
          <w:szCs w:val="28"/>
        </w:rPr>
        <w:t>нный показатель</w:t>
      </w:r>
      <w:r w:rsidRPr="008B351F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786F24" w:rsidRPr="008B351F">
        <w:rPr>
          <w:rFonts w:ascii="Times New Roman" w:hAnsi="Times New Roman" w:cs="Times New Roman"/>
          <w:sz w:val="28"/>
          <w:szCs w:val="28"/>
        </w:rPr>
        <w:t>8,6%, что на 3,2% ниже показателя дорожной карты.</w:t>
      </w:r>
      <w:r w:rsidRPr="008B35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21EA" w:rsidRDefault="00F021EA" w:rsidP="00F021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1EA">
        <w:rPr>
          <w:rFonts w:ascii="Times New Roman" w:hAnsi="Times New Roman" w:cs="Times New Roman"/>
          <w:sz w:val="28"/>
          <w:szCs w:val="28"/>
        </w:rPr>
        <w:t xml:space="preserve">Важным показателем эффективности деятельности детских школ искусств является </w:t>
      </w:r>
      <w:r w:rsidRPr="002C1FB1">
        <w:rPr>
          <w:rFonts w:ascii="Times New Roman" w:hAnsi="Times New Roman" w:cs="Times New Roman"/>
          <w:b/>
          <w:sz w:val="28"/>
          <w:szCs w:val="28"/>
        </w:rPr>
        <w:t>сохранение контингента</w:t>
      </w:r>
      <w:r w:rsidRPr="00F021EA">
        <w:rPr>
          <w:rFonts w:ascii="Times New Roman" w:hAnsi="Times New Roman" w:cs="Times New Roman"/>
          <w:sz w:val="28"/>
          <w:szCs w:val="28"/>
        </w:rPr>
        <w:t xml:space="preserve"> обучающихся с первого года обучения по выпускной класс. Сохранность контингента от приема до выпуска в детских школах искусств Тульской области 73 %, что выше показателя «дорожной карты» на 23 %. По р</w:t>
      </w:r>
      <w:r w:rsidR="00786F24">
        <w:rPr>
          <w:rFonts w:ascii="Times New Roman" w:hAnsi="Times New Roman" w:cs="Times New Roman"/>
          <w:sz w:val="28"/>
          <w:szCs w:val="28"/>
        </w:rPr>
        <w:t xml:space="preserve">езультатам </w:t>
      </w:r>
      <w:r w:rsidR="00786F24" w:rsidRPr="00EE7199">
        <w:rPr>
          <w:rFonts w:ascii="Times New Roman" w:hAnsi="Times New Roman" w:cs="Times New Roman"/>
          <w:sz w:val="28"/>
          <w:szCs w:val="28"/>
        </w:rPr>
        <w:t>анализа</w:t>
      </w:r>
      <w:r w:rsidRPr="00F021EA">
        <w:rPr>
          <w:rFonts w:ascii="Times New Roman" w:hAnsi="Times New Roman" w:cs="Times New Roman"/>
          <w:sz w:val="28"/>
          <w:szCs w:val="28"/>
        </w:rPr>
        <w:t xml:space="preserve"> отчетов на конец учебного года контингент учащихся детских школ искусств составляет 15 647 человек, отмечается увеличение контингента по сравнению с предыдущем учебным годом на 0,9 %.</w:t>
      </w:r>
    </w:p>
    <w:p w:rsidR="00F021EA" w:rsidRDefault="00F021EA" w:rsidP="00F021E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021E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3E4D9F" wp14:editId="6F349404">
            <wp:extent cx="4570592" cy="2382667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466" r="25644" b="10029"/>
                    <a:stretch/>
                  </pic:blipFill>
                  <pic:spPr bwMode="auto">
                    <a:xfrm>
                      <a:off x="0" y="0"/>
                      <a:ext cx="4579810" cy="2387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1EA" w:rsidRPr="002C1FB1" w:rsidRDefault="00F021EA" w:rsidP="002648FB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021EA" w:rsidRDefault="002648FB" w:rsidP="002648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FB1">
        <w:rPr>
          <w:rFonts w:ascii="Times New Roman" w:hAnsi="Times New Roman" w:cs="Times New Roman"/>
          <w:b/>
          <w:sz w:val="28"/>
          <w:szCs w:val="28"/>
        </w:rPr>
        <w:t>Вопросы развития кадрового потенциала</w:t>
      </w:r>
      <w:r w:rsidRPr="002648FB">
        <w:rPr>
          <w:rFonts w:ascii="Times New Roman" w:hAnsi="Times New Roman" w:cs="Times New Roman"/>
          <w:sz w:val="28"/>
          <w:szCs w:val="28"/>
        </w:rPr>
        <w:t xml:space="preserve"> системы образования в сфере культуры напрямую связаны с качеством образования и также являются одними из приоритетных.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2018 </w:t>
      </w:r>
      <w:r w:rsidRPr="002648FB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648FB">
        <w:rPr>
          <w:rFonts w:ascii="Times New Roman" w:hAnsi="Times New Roman" w:cs="Times New Roman"/>
          <w:sz w:val="28"/>
          <w:szCs w:val="28"/>
        </w:rPr>
        <w:t xml:space="preserve"> в детских школах искусств </w:t>
      </w:r>
      <w:r>
        <w:rPr>
          <w:rFonts w:ascii="Times New Roman" w:hAnsi="Times New Roman" w:cs="Times New Roman"/>
          <w:sz w:val="28"/>
          <w:szCs w:val="28"/>
        </w:rPr>
        <w:t>работало 1 301 преподавателей</w:t>
      </w:r>
      <w:r w:rsidRPr="002648FB">
        <w:rPr>
          <w:rFonts w:ascii="Times New Roman" w:hAnsi="Times New Roman" w:cs="Times New Roman"/>
          <w:sz w:val="28"/>
          <w:szCs w:val="28"/>
        </w:rPr>
        <w:t>, что на 2% больше года предыдущего.</w:t>
      </w:r>
    </w:p>
    <w:p w:rsidR="002648FB" w:rsidRDefault="002648FB" w:rsidP="002648F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648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F6A84F" wp14:editId="6B52D326">
            <wp:extent cx="4356788" cy="2838616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482" t="13681" r="17038" b="3524"/>
                    <a:stretch/>
                  </pic:blipFill>
                  <pic:spPr bwMode="auto">
                    <a:xfrm>
                      <a:off x="0" y="0"/>
                      <a:ext cx="4358053" cy="283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191" w:rsidRPr="00AB2191" w:rsidRDefault="00AB2191" w:rsidP="00960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191">
        <w:rPr>
          <w:rFonts w:ascii="Times New Roman" w:hAnsi="Times New Roman" w:cs="Times New Roman"/>
          <w:sz w:val="28"/>
          <w:szCs w:val="28"/>
        </w:rPr>
        <w:lastRenderedPageBreak/>
        <w:t xml:space="preserve">В отчетный период </w:t>
      </w:r>
      <w:r w:rsidRPr="002C1FB1">
        <w:rPr>
          <w:rFonts w:ascii="Times New Roman" w:hAnsi="Times New Roman" w:cs="Times New Roman"/>
          <w:b/>
          <w:sz w:val="28"/>
          <w:szCs w:val="28"/>
        </w:rPr>
        <w:t>Главной областной аттестационной комиссией</w:t>
      </w:r>
      <w:r w:rsidRPr="00AB2191">
        <w:rPr>
          <w:rFonts w:ascii="Times New Roman" w:hAnsi="Times New Roman" w:cs="Times New Roman"/>
          <w:sz w:val="28"/>
          <w:szCs w:val="28"/>
        </w:rPr>
        <w:t xml:space="preserve"> было аттестовано 279 педагогических работников образовательных организаций культуры и искусства из 28 образовательных организаций Тульской области. На высшую категорию аттестовано 177 человек, на первую – 102.      </w:t>
      </w:r>
    </w:p>
    <w:p w:rsidR="00AB2191" w:rsidRDefault="00AB2191" w:rsidP="00AB21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985638">
            <wp:extent cx="2670175" cy="1499870"/>
            <wp:effectExtent l="0" t="0" r="0" b="508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2E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A1B61CC" wp14:editId="3783B157">
            <wp:extent cx="2084832" cy="1564031"/>
            <wp:effectExtent l="0" t="0" r="0" b="0"/>
            <wp:docPr id="96" name="Рисунок 96" descr="C:\Users\UMC\Desktop\21_11_18-att-umc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C\Desktop\21_11_18-att-umc-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47" cy="157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470946">
            <wp:extent cx="2712720" cy="15240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191" w:rsidRDefault="00AB2191" w:rsidP="00960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191">
        <w:rPr>
          <w:rFonts w:ascii="Times New Roman" w:hAnsi="Times New Roman" w:cs="Times New Roman"/>
          <w:sz w:val="28"/>
          <w:szCs w:val="28"/>
        </w:rPr>
        <w:t>Сотрудники центра приняли участие в 9 заседаниях Главной областной аттестационной комиссии. В ноябре месяце аттестационный отдел принял документы на 65 аттестуемых преподавателей в январе – феврале 2019 года.</w:t>
      </w:r>
    </w:p>
    <w:p w:rsidR="00AB2191" w:rsidRDefault="00AB2191" w:rsidP="00960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BC3466">
            <wp:extent cx="2463165" cy="1847215"/>
            <wp:effectExtent l="0" t="0" r="0" b="63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</w:rPr>
        <w:drawing>
          <wp:inline distT="0" distB="0" distL="0" distR="0" wp14:anchorId="4D988533" wp14:editId="6F3AD8E1">
            <wp:extent cx="2457907" cy="1842447"/>
            <wp:effectExtent l="0" t="0" r="0" b="5715"/>
            <wp:docPr id="99" name="Рисунок 99" descr="http://ocktula.ru/images/news_2018/umc/23-05-18_umc%20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cktula.ru/images/news_2018/umc/23-05-18_umc%20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12" cy="18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</w:rPr>
        <w:drawing>
          <wp:inline distT="0" distB="0" distL="0" distR="0" wp14:anchorId="69AD620E" wp14:editId="3B97AE32">
            <wp:extent cx="2509113" cy="1880830"/>
            <wp:effectExtent l="0" t="0" r="5715" b="5715"/>
            <wp:docPr id="100" name="Рисунок 100" descr="http://ocktula.ru/images/news_2018/umc/25-04-18_zk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cktula.ru/images/news_2018/umc/25-04-18_zk%20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41" cy="190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B2191" w:rsidRDefault="00AB2191" w:rsidP="00960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191">
        <w:rPr>
          <w:rFonts w:ascii="Times New Roman" w:hAnsi="Times New Roman" w:cs="Times New Roman"/>
          <w:sz w:val="28"/>
          <w:szCs w:val="28"/>
        </w:rPr>
        <w:t>Учебно-методическим центром по образованию и повышению квалификации было проведено 2 областных совещания по вопросам аттестации педагогических работников отрасли культуры Тульской области, рассмотрены вопросы применения нормативно-правовой базы аттестации педагогическими работниками в практике образовательных учреждений.</w:t>
      </w:r>
    </w:p>
    <w:p w:rsidR="00AB2191" w:rsidRDefault="00AB2191" w:rsidP="00AB21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2711FC">
            <wp:extent cx="2615565" cy="1743710"/>
            <wp:effectExtent l="0" t="0" r="0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818594">
            <wp:extent cx="2639695" cy="1755775"/>
            <wp:effectExtent l="0" t="0" r="825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BE9D25">
            <wp:extent cx="2597150" cy="1725295"/>
            <wp:effectExtent l="0" t="0" r="0" b="825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191" w:rsidRDefault="00AB2191" w:rsidP="00AB21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191">
        <w:rPr>
          <w:rFonts w:ascii="Times New Roman" w:hAnsi="Times New Roman" w:cs="Times New Roman"/>
          <w:sz w:val="28"/>
          <w:szCs w:val="28"/>
        </w:rPr>
        <w:t>Большая работа была проделана центром по практическому внедрению новой формы подготовки аттестационных документов.</w:t>
      </w:r>
    </w:p>
    <w:p w:rsidR="002648FB" w:rsidRDefault="002648FB" w:rsidP="002648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8FB">
        <w:rPr>
          <w:rFonts w:ascii="Times New Roman" w:hAnsi="Times New Roman" w:cs="Times New Roman"/>
          <w:sz w:val="28"/>
          <w:szCs w:val="28"/>
        </w:rPr>
        <w:t xml:space="preserve"> </w:t>
      </w:r>
      <w:r w:rsidRPr="00075689">
        <w:rPr>
          <w:rFonts w:ascii="Times New Roman" w:hAnsi="Times New Roman" w:cs="Times New Roman"/>
          <w:sz w:val="28"/>
          <w:szCs w:val="28"/>
        </w:rPr>
        <w:t>С целью совершенствования и обновления профессиональных компете</w:t>
      </w:r>
      <w:r w:rsidR="00BA15CC" w:rsidRPr="00075689">
        <w:rPr>
          <w:rFonts w:ascii="Times New Roman" w:hAnsi="Times New Roman" w:cs="Times New Roman"/>
          <w:sz w:val="28"/>
          <w:szCs w:val="28"/>
        </w:rPr>
        <w:t>нций 234</w:t>
      </w:r>
      <w:r w:rsidR="00960978" w:rsidRPr="00075689">
        <w:rPr>
          <w:rFonts w:ascii="Times New Roman" w:hAnsi="Times New Roman" w:cs="Times New Roman"/>
          <w:sz w:val="28"/>
          <w:szCs w:val="28"/>
        </w:rPr>
        <w:t xml:space="preserve"> преподавателя в </w:t>
      </w:r>
      <w:proofErr w:type="gramStart"/>
      <w:r w:rsidR="00960978" w:rsidRPr="00075689">
        <w:rPr>
          <w:rFonts w:ascii="Times New Roman" w:hAnsi="Times New Roman" w:cs="Times New Roman"/>
          <w:sz w:val="28"/>
          <w:szCs w:val="28"/>
        </w:rPr>
        <w:t xml:space="preserve">2018 </w:t>
      </w:r>
      <w:r w:rsidRPr="00075689">
        <w:rPr>
          <w:rFonts w:ascii="Times New Roman" w:hAnsi="Times New Roman" w:cs="Times New Roman"/>
          <w:sz w:val="28"/>
          <w:szCs w:val="28"/>
        </w:rPr>
        <w:t xml:space="preserve"> году</w:t>
      </w:r>
      <w:proofErr w:type="gramEnd"/>
      <w:r w:rsidRPr="00075689">
        <w:rPr>
          <w:rFonts w:ascii="Times New Roman" w:hAnsi="Times New Roman" w:cs="Times New Roman"/>
          <w:sz w:val="28"/>
          <w:szCs w:val="28"/>
        </w:rPr>
        <w:t xml:space="preserve"> прошли </w:t>
      </w:r>
      <w:r w:rsidRPr="00075689">
        <w:rPr>
          <w:rFonts w:ascii="Times New Roman" w:hAnsi="Times New Roman" w:cs="Times New Roman"/>
          <w:b/>
          <w:sz w:val="28"/>
          <w:szCs w:val="28"/>
        </w:rPr>
        <w:t>обучение на курсах повышения квалификации</w:t>
      </w:r>
      <w:r w:rsidRPr="00075689">
        <w:rPr>
          <w:rFonts w:ascii="Times New Roman" w:hAnsi="Times New Roman" w:cs="Times New Roman"/>
          <w:sz w:val="28"/>
          <w:szCs w:val="28"/>
        </w:rPr>
        <w:t>, где для них были реализованы образовательные программы с учетом современных требований профессионального стандарта «преподаватель дополнительного образования». По инициативе муниципальных органов управления культуры проведены выездные курсы для преподавателей</w:t>
      </w:r>
      <w:r w:rsidR="00D64569" w:rsidRPr="00075689">
        <w:rPr>
          <w:rFonts w:ascii="Times New Roman" w:hAnsi="Times New Roman" w:cs="Times New Roman"/>
          <w:sz w:val="28"/>
          <w:szCs w:val="28"/>
        </w:rPr>
        <w:t xml:space="preserve"> детских школ искусств и специалистов клубных учреждений </w:t>
      </w:r>
      <w:proofErr w:type="gramStart"/>
      <w:r w:rsidR="00D64569" w:rsidRPr="00075689"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="00BA15CC" w:rsidRPr="00075689">
        <w:rPr>
          <w:rFonts w:ascii="Times New Roman" w:hAnsi="Times New Roman" w:cs="Times New Roman"/>
          <w:sz w:val="28"/>
          <w:szCs w:val="28"/>
        </w:rPr>
        <w:t xml:space="preserve"> Суворовского</w:t>
      </w:r>
      <w:proofErr w:type="gramEnd"/>
      <w:r w:rsidR="00BA15CC" w:rsidRPr="00075689">
        <w:rPr>
          <w:rFonts w:ascii="Times New Roman" w:hAnsi="Times New Roman" w:cs="Times New Roman"/>
          <w:sz w:val="28"/>
          <w:szCs w:val="28"/>
        </w:rPr>
        <w:t xml:space="preserve"> (группа в количестве 15 человек)</w:t>
      </w:r>
      <w:r w:rsidRPr="00075689">
        <w:rPr>
          <w:rFonts w:ascii="Times New Roman" w:hAnsi="Times New Roman" w:cs="Times New Roman"/>
          <w:sz w:val="28"/>
          <w:szCs w:val="28"/>
        </w:rPr>
        <w:t xml:space="preserve"> и Богор</w:t>
      </w:r>
      <w:r w:rsidR="00BA15CC" w:rsidRPr="00075689">
        <w:rPr>
          <w:rFonts w:ascii="Times New Roman" w:hAnsi="Times New Roman" w:cs="Times New Roman"/>
          <w:sz w:val="28"/>
          <w:szCs w:val="28"/>
        </w:rPr>
        <w:t>одицкого</w:t>
      </w:r>
      <w:r w:rsidR="00EC7BA4" w:rsidRPr="00075689">
        <w:rPr>
          <w:rFonts w:ascii="Times New Roman" w:hAnsi="Times New Roman" w:cs="Times New Roman"/>
          <w:sz w:val="28"/>
          <w:szCs w:val="28"/>
        </w:rPr>
        <w:t xml:space="preserve"> ( группа в количестве 21 человека) районов, 15 специалистов библиотечных учреждений прошли обучение на</w:t>
      </w:r>
      <w:r w:rsidR="003133DB" w:rsidRPr="00075689">
        <w:rPr>
          <w:rFonts w:ascii="Times New Roman" w:hAnsi="Times New Roman" w:cs="Times New Roman"/>
          <w:sz w:val="28"/>
          <w:szCs w:val="28"/>
        </w:rPr>
        <w:t xml:space="preserve"> базе</w:t>
      </w:r>
      <w:r w:rsidR="00EC7BA4" w:rsidRPr="00075689">
        <w:rPr>
          <w:rFonts w:ascii="Times New Roman" w:hAnsi="Times New Roman" w:cs="Times New Roman"/>
          <w:sz w:val="28"/>
          <w:szCs w:val="28"/>
        </w:rPr>
        <w:t xml:space="preserve"> Тульской городской библиотеки имени </w:t>
      </w:r>
      <w:proofErr w:type="spellStart"/>
      <w:r w:rsidR="00EC7BA4" w:rsidRPr="00075689">
        <w:rPr>
          <w:rFonts w:ascii="Times New Roman" w:hAnsi="Times New Roman" w:cs="Times New Roman"/>
          <w:sz w:val="28"/>
          <w:szCs w:val="28"/>
        </w:rPr>
        <w:t>Л.Н.Толстого</w:t>
      </w:r>
      <w:proofErr w:type="spellEnd"/>
      <w:r w:rsidRPr="00075689">
        <w:rPr>
          <w:rFonts w:ascii="Times New Roman" w:hAnsi="Times New Roman" w:cs="Times New Roman"/>
          <w:sz w:val="28"/>
          <w:szCs w:val="28"/>
        </w:rPr>
        <w:t>.</w:t>
      </w:r>
    </w:p>
    <w:p w:rsidR="00F021EA" w:rsidRPr="00F021EA" w:rsidRDefault="00960978" w:rsidP="00F021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9BF378" wp14:editId="561F0CAF">
            <wp:extent cx="2822251" cy="1553455"/>
            <wp:effectExtent l="0" t="0" r="0" b="889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85" r="1192"/>
                    <a:stretch/>
                  </pic:blipFill>
                  <pic:spPr>
                    <a:xfrm>
                      <a:off x="0" y="0"/>
                      <a:ext cx="2833369" cy="15595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B1D325" wp14:editId="18579EBE">
            <wp:extent cx="2774313" cy="1544071"/>
            <wp:effectExtent l="0" t="0" r="7620" b="0"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35" r="3427"/>
                    <a:stretch/>
                  </pic:blipFill>
                  <pic:spPr>
                    <a:xfrm flipH="1">
                      <a:off x="0" y="0"/>
                      <a:ext cx="2848333" cy="158526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9609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43E22C" wp14:editId="71FD4EBB">
            <wp:extent cx="3058643" cy="1565440"/>
            <wp:effectExtent l="0" t="0" r="8890" b="0"/>
            <wp:docPr id="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697" r="444"/>
                    <a:stretch/>
                  </pic:blipFill>
                  <pic:spPr>
                    <a:xfrm>
                      <a:off x="0" y="0"/>
                      <a:ext cx="3079712" cy="157622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F021EA" w:rsidRDefault="00960978" w:rsidP="00F021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78">
        <w:rPr>
          <w:rFonts w:ascii="Times New Roman" w:hAnsi="Times New Roman" w:cs="Times New Roman"/>
          <w:sz w:val="28"/>
          <w:szCs w:val="28"/>
        </w:rPr>
        <w:t xml:space="preserve">       Основная цель методической работы – создание условий, способствующих повышению эффективности и качества подготовки руководителей и преподавателей детских</w:t>
      </w:r>
      <w:r>
        <w:rPr>
          <w:rFonts w:ascii="Times New Roman" w:hAnsi="Times New Roman" w:cs="Times New Roman"/>
          <w:sz w:val="28"/>
          <w:szCs w:val="28"/>
        </w:rPr>
        <w:t xml:space="preserve"> школ искусств.</w:t>
      </w:r>
      <w:r w:rsidRPr="00B55C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55C78" w:rsidRPr="00B55C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60978"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proofErr w:type="spellStart"/>
      <w:r w:rsidRPr="00960978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960978">
        <w:rPr>
          <w:rFonts w:ascii="Times New Roman" w:hAnsi="Times New Roman" w:cs="Times New Roman"/>
          <w:sz w:val="28"/>
          <w:szCs w:val="28"/>
        </w:rPr>
        <w:t xml:space="preserve"> – методическим центром совместно с преподавателями детских школ искусств было проведено</w:t>
      </w:r>
      <w:r w:rsidRPr="002C1FB1">
        <w:rPr>
          <w:rFonts w:ascii="Times New Roman" w:hAnsi="Times New Roman" w:cs="Times New Roman"/>
          <w:b/>
          <w:sz w:val="28"/>
          <w:szCs w:val="28"/>
        </w:rPr>
        <w:t xml:space="preserve"> 52 областных методических мероприятия</w:t>
      </w:r>
      <w:r w:rsidRPr="00960978">
        <w:rPr>
          <w:rFonts w:ascii="Times New Roman" w:hAnsi="Times New Roman" w:cs="Times New Roman"/>
          <w:sz w:val="28"/>
          <w:szCs w:val="28"/>
        </w:rPr>
        <w:t>, в которых приняло участие в активной и пассивной формах 1760 человек. Это</w:t>
      </w:r>
      <w:r>
        <w:rPr>
          <w:rFonts w:ascii="Times New Roman" w:hAnsi="Times New Roman" w:cs="Times New Roman"/>
          <w:sz w:val="28"/>
          <w:szCs w:val="28"/>
        </w:rPr>
        <w:t xml:space="preserve"> на 16% больше года предыдущего.</w:t>
      </w:r>
    </w:p>
    <w:p w:rsidR="008B351F" w:rsidRDefault="008B351F" w:rsidP="00F021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6A8176" wp14:editId="0BF5578C">
            <wp:extent cx="1804946" cy="1723641"/>
            <wp:effectExtent l="0" t="0" r="508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4" t="12526" r="16450" b="3277"/>
                    <a:stretch/>
                  </pic:blipFill>
                  <pic:spPr>
                    <a:xfrm>
                      <a:off x="0" y="0"/>
                      <a:ext cx="1810908" cy="172933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4569D0" wp14:editId="43F929BA">
            <wp:extent cx="2571198" cy="1719824"/>
            <wp:effectExtent l="0" t="0" r="635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7" t="13021" r="6312"/>
                    <a:stretch/>
                  </pic:blipFill>
                  <pic:spPr>
                    <a:xfrm>
                      <a:off x="0" y="0"/>
                      <a:ext cx="2577299" cy="172390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61B5C9" wp14:editId="4B87CB8B">
            <wp:extent cx="2298627" cy="1723970"/>
            <wp:effectExtent l="0" t="0" r="6985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203" cy="172665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1FAD5" wp14:editId="6030BFFA">
            <wp:extent cx="2083769" cy="1675415"/>
            <wp:effectExtent l="0" t="0" r="0" b="127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6" t="9489" r="4473" b="4264"/>
                    <a:stretch/>
                  </pic:blipFill>
                  <pic:spPr>
                    <a:xfrm>
                      <a:off x="0" y="0"/>
                      <a:ext cx="2090277" cy="168064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786F24" w:rsidRDefault="00786F24" w:rsidP="00F021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51F">
        <w:rPr>
          <w:rFonts w:ascii="Times New Roman" w:hAnsi="Times New Roman" w:cs="Times New Roman"/>
          <w:sz w:val="28"/>
          <w:szCs w:val="28"/>
        </w:rPr>
        <w:t xml:space="preserve">      В 2018 году </w:t>
      </w:r>
      <w:proofErr w:type="spellStart"/>
      <w:r w:rsidRPr="008B351F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8B351F">
        <w:rPr>
          <w:rFonts w:ascii="Times New Roman" w:hAnsi="Times New Roman" w:cs="Times New Roman"/>
          <w:sz w:val="28"/>
          <w:szCs w:val="28"/>
        </w:rPr>
        <w:t xml:space="preserve"> – методический центр </w:t>
      </w:r>
      <w:r>
        <w:rPr>
          <w:rFonts w:ascii="Times New Roman" w:hAnsi="Times New Roman" w:cs="Times New Roman"/>
          <w:sz w:val="28"/>
          <w:szCs w:val="28"/>
        </w:rPr>
        <w:t xml:space="preserve">большое внимание уделял мероприятиям, направленных на поддержку престижа преподавательской профессии, реализацию творческого потенциала преподавателя. Впервые ежегодный </w:t>
      </w:r>
      <w:r w:rsidRPr="002C1FB1">
        <w:rPr>
          <w:rFonts w:ascii="Times New Roman" w:hAnsi="Times New Roman" w:cs="Times New Roman"/>
          <w:b/>
          <w:sz w:val="28"/>
          <w:szCs w:val="28"/>
        </w:rPr>
        <w:t>областной конкурс педагогического мастерства</w:t>
      </w:r>
      <w:r w:rsidR="00B55C78" w:rsidRPr="002C1FB1">
        <w:rPr>
          <w:rFonts w:ascii="Times New Roman" w:hAnsi="Times New Roman" w:cs="Times New Roman"/>
          <w:b/>
          <w:sz w:val="28"/>
          <w:szCs w:val="28"/>
        </w:rPr>
        <w:t xml:space="preserve"> «Профессионал»</w:t>
      </w:r>
      <w:r w:rsidR="00B55C78">
        <w:rPr>
          <w:rFonts w:ascii="Times New Roman" w:hAnsi="Times New Roman" w:cs="Times New Roman"/>
          <w:sz w:val="28"/>
          <w:szCs w:val="28"/>
        </w:rPr>
        <w:t xml:space="preserve"> был проведен для преподавателей колледжей Тульской области, в котором приняло участие 16 преподавателей. Компетентное жюри отметило высокий профессиональный уровень участников конкурса. </w:t>
      </w:r>
      <w:r w:rsidR="00FC5B48">
        <w:rPr>
          <w:rFonts w:ascii="Times New Roman" w:hAnsi="Times New Roman" w:cs="Times New Roman"/>
          <w:sz w:val="28"/>
          <w:szCs w:val="28"/>
        </w:rPr>
        <w:t>Гран – При конкурса</w:t>
      </w:r>
      <w:r w:rsidR="002C1FB1">
        <w:rPr>
          <w:rFonts w:ascii="Times New Roman" w:hAnsi="Times New Roman" w:cs="Times New Roman"/>
          <w:sz w:val="28"/>
          <w:szCs w:val="28"/>
        </w:rPr>
        <w:t xml:space="preserve"> единодушно был присужден Светличному Николаю Николаевичу, преподавателю </w:t>
      </w:r>
      <w:proofErr w:type="spellStart"/>
      <w:r w:rsidR="002C1FB1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="002C1FB1">
        <w:rPr>
          <w:rFonts w:ascii="Times New Roman" w:hAnsi="Times New Roman" w:cs="Times New Roman"/>
          <w:sz w:val="28"/>
          <w:szCs w:val="28"/>
        </w:rPr>
        <w:t xml:space="preserve"> – джазового фортепиано Тульского колледжа искусств имени А.С. Даргомыжского. </w:t>
      </w:r>
      <w:r w:rsidR="00B55C78">
        <w:rPr>
          <w:rFonts w:ascii="Times New Roman" w:hAnsi="Times New Roman" w:cs="Times New Roman"/>
          <w:sz w:val="28"/>
          <w:szCs w:val="28"/>
        </w:rPr>
        <w:t>Главной наградой для каждого преподавателя стало широкое общественное признание его труда и таланта.</w:t>
      </w:r>
    </w:p>
    <w:p w:rsidR="008B351F" w:rsidRDefault="008B351F" w:rsidP="00F021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5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0219" cy="1680940"/>
            <wp:effectExtent l="0" t="0" r="0" b="0"/>
            <wp:docPr id="9" name="Рисунок 9" descr="C:\Users\UMC\Desktop\21102018umc-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C\Desktop\21102018umc-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45" cy="169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8B35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2268" cy="1675001"/>
            <wp:effectExtent l="0" t="0" r="5715" b="1905"/>
            <wp:docPr id="11" name="Рисунок 11" descr="C:\Users\UMC\Desktop\2010umc-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C\Desktop\2010umc-(9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07" cy="168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8B35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8414" cy="1657182"/>
            <wp:effectExtent l="0" t="0" r="0" b="635"/>
            <wp:docPr id="12" name="Рисунок 12" descr="C:\Users\UMC\Desktop\21102018umc-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MC\Desktop\21102018umc-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14" cy="166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2C1FB1" w:rsidRDefault="002C1FB1" w:rsidP="00F021E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F157A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95692D">
        <w:rPr>
          <w:rFonts w:ascii="Times New Roman" w:hAnsi="Times New Roman" w:cs="Times New Roman"/>
          <w:sz w:val="28"/>
          <w:szCs w:val="28"/>
        </w:rPr>
        <w:t xml:space="preserve">С целью повышения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профессионального уровня преподавателей и обмена передовым опытом, расширения кругозора и приобщения к новейшим методикам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методическим центром в отчетном году </w:t>
      </w:r>
      <w:r w:rsidRPr="00BF157A">
        <w:rPr>
          <w:rFonts w:ascii="Times New Roman" w:hAnsi="Times New Roman" w:cs="Times New Roman"/>
          <w:b/>
          <w:sz w:val="28"/>
          <w:szCs w:val="28"/>
        </w:rPr>
        <w:t xml:space="preserve">проведено 3 мастер – класса </w:t>
      </w:r>
      <w:r>
        <w:rPr>
          <w:rFonts w:ascii="Times New Roman" w:hAnsi="Times New Roman" w:cs="Times New Roman"/>
          <w:sz w:val="28"/>
          <w:szCs w:val="28"/>
        </w:rPr>
        <w:t>ведущих преподавателей России по различным специальностям</w:t>
      </w:r>
      <w:r w:rsidR="00BF157A">
        <w:rPr>
          <w:rFonts w:ascii="Times New Roman" w:hAnsi="Times New Roman" w:cs="Times New Roman"/>
          <w:sz w:val="28"/>
          <w:szCs w:val="28"/>
        </w:rPr>
        <w:t>:</w:t>
      </w:r>
      <w:r w:rsidR="0095692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F157A" w:rsidRDefault="00BF157A" w:rsidP="00F021E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Pr="00BF15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Тютюновой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1FAA">
        <w:rPr>
          <w:rFonts w:ascii="Times New Roman" w:hAnsi="Times New Roman" w:cs="Times New Roman"/>
          <w:color w:val="000000" w:themeColor="text1"/>
          <w:sz w:val="28"/>
          <w:szCs w:val="28"/>
        </w:rPr>
        <w:t>Юлии</w:t>
      </w:r>
      <w:r w:rsidR="00911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Михайловны, заведующей кафедрой рисунка Орловского государственного университета имени И.С. Тургенева, доцента, кандидата педагогических наук</w:t>
      </w:r>
      <w:r w:rsidR="005215F8">
        <w:rPr>
          <w:rFonts w:ascii="Times New Roman" w:hAnsi="Times New Roman" w:cs="Times New Roman"/>
          <w:color w:val="000000" w:themeColor="text1"/>
          <w:sz w:val="28"/>
          <w:szCs w:val="28"/>
        </w:rPr>
        <w:t>. В областном мастер – классе по рисунку приняло участие 65 преподавателей из 13 детских школ искусств Тульской области;</w:t>
      </w:r>
      <w:r w:rsidR="00387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5692D" w:rsidRDefault="0095692D" w:rsidP="00F021E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92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242268" cy="1672126"/>
            <wp:effectExtent l="0" t="0" r="5715" b="4445"/>
            <wp:docPr id="13" name="Рисунок 13" descr="C:\Users\UMC\Desktop\01_02_2018_umc_mk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MC\Desktop\01_02_2018_umc_mk_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44" cy="16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95692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234317" cy="1666195"/>
            <wp:effectExtent l="0" t="0" r="0" b="0"/>
            <wp:docPr id="14" name="Рисунок 14" descr="C:\Users\UMC\Desktop\01_02_2018_umc_mk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MC\Desktop\01_02_2018_umc_mk_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18" cy="16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95692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297927" cy="1713631"/>
            <wp:effectExtent l="0" t="0" r="7620" b="1270"/>
            <wp:docPr id="15" name="Рисунок 15" descr="C:\Users\UMC\Desktop\01_02_2018_umc_mk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MC\Desktop\01_02_2018_umc_mk_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14" cy="172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215F8" w:rsidRDefault="005215F8" w:rsidP="00F021E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- Сидорова Юрия Александровича, профессора Российской академии музыки имени Гнесиных, заслуженного артиста РФ. В областном мастер – классе по баяну и аккордеону приняли участие 83 преподавателя из 17 образовательных учреждений культу</w:t>
      </w:r>
      <w:r w:rsidR="00A641DE">
        <w:rPr>
          <w:rFonts w:ascii="Times New Roman" w:hAnsi="Times New Roman" w:cs="Times New Roman"/>
          <w:color w:val="000000" w:themeColor="text1"/>
          <w:sz w:val="28"/>
          <w:szCs w:val="28"/>
        </w:rPr>
        <w:t>ры и искусства Тульской области;</w:t>
      </w:r>
    </w:p>
    <w:p w:rsidR="0095692D" w:rsidRPr="00387001" w:rsidRDefault="00A641DE" w:rsidP="00F021E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628D15" wp14:editId="23CB1481">
            <wp:extent cx="2414270" cy="1796801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56" cy="1804382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FD67FF" wp14:editId="358B5437">
            <wp:extent cx="3801881" cy="1832638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17" cy="1834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B7CABC" wp14:editId="00E95DF3">
            <wp:extent cx="2775005" cy="1840552"/>
            <wp:effectExtent l="0" t="0" r="635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10" cy="184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5F8" w:rsidRPr="00911FAA" w:rsidRDefault="005215F8" w:rsidP="00F021E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-  Богдановой Натальи Викторовны, преподавателя</w:t>
      </w:r>
      <w:r w:rsidR="005F05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Центральной музыкальной школы при Московской государственной консерватории имени П.И. Чайковского.</w:t>
      </w:r>
      <w:r w:rsidR="002841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мастер – классе по фортепиано присутствовало 145 преподавателей из 36 детских школ искусств и двух колледжей.</w:t>
      </w:r>
    </w:p>
    <w:p w:rsidR="00FC5B48" w:rsidRPr="00AB2191" w:rsidRDefault="00990672" w:rsidP="00F021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5B48">
        <w:rPr>
          <w:rFonts w:ascii="Times New Roman" w:hAnsi="Times New Roman" w:cs="Times New Roman"/>
          <w:sz w:val="28"/>
          <w:szCs w:val="28"/>
        </w:rPr>
        <w:t xml:space="preserve">   </w:t>
      </w:r>
      <w:r w:rsidRPr="009906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177" cy="1435156"/>
            <wp:effectExtent l="0" t="0" r="635" b="0"/>
            <wp:docPr id="17" name="Рисунок 17" descr="C:\Users\UMC\Desktop\26-10-2018-umc-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MC\Desktop\26-10-2018-umc-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59" cy="144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990672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BE5FCC2" wp14:editId="711E9F80">
            <wp:extent cx="2027583" cy="1503786"/>
            <wp:effectExtent l="0" t="0" r="0" b="1270"/>
            <wp:docPr id="19" name="Рисунок 19" descr="C:\Users\UMC\Desktop\26-10-2018-umc-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MC\Desktop\26-10-2018-umc-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20" cy="150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A641DE" w:rsidRPr="00990672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4D87897A" wp14:editId="63B1E941">
            <wp:extent cx="2535630" cy="1425851"/>
            <wp:effectExtent l="0" t="0" r="0" b="3175"/>
            <wp:docPr id="22" name="Рисунок 22" descr="C:\Users\UMC\Desktop\26-10-2018-umc-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MC\Desktop\26-10-2018-umc-(3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58" cy="143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F021EA" w:rsidRDefault="00960978" w:rsidP="00F021E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60978">
        <w:rPr>
          <w:noProof/>
        </w:rPr>
        <w:lastRenderedPageBreak/>
        <w:t xml:space="preserve">   </w:t>
      </w:r>
    </w:p>
    <w:p w:rsidR="000E5D9A" w:rsidRDefault="00960978" w:rsidP="00EE7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Учебно-методическим центром в 2018 году проводилась</w:t>
      </w:r>
      <w:r w:rsidRPr="00960978">
        <w:rPr>
          <w:rFonts w:ascii="Times New Roman" w:hAnsi="Times New Roman" w:cs="Times New Roman"/>
          <w:sz w:val="28"/>
          <w:szCs w:val="28"/>
        </w:rPr>
        <w:t xml:space="preserve"> большая работа по обеспечению </w:t>
      </w:r>
      <w:r w:rsidRPr="002C1FB1">
        <w:rPr>
          <w:rFonts w:ascii="Times New Roman" w:hAnsi="Times New Roman" w:cs="Times New Roman"/>
          <w:b/>
          <w:sz w:val="28"/>
          <w:szCs w:val="28"/>
        </w:rPr>
        <w:t>участия детей в региональных</w:t>
      </w:r>
      <w:r w:rsidRPr="00960978">
        <w:rPr>
          <w:rFonts w:ascii="Times New Roman" w:hAnsi="Times New Roman" w:cs="Times New Roman"/>
          <w:sz w:val="28"/>
          <w:szCs w:val="28"/>
        </w:rPr>
        <w:t xml:space="preserve">, </w:t>
      </w:r>
      <w:r w:rsidRPr="002C1FB1">
        <w:rPr>
          <w:rFonts w:ascii="Times New Roman" w:hAnsi="Times New Roman" w:cs="Times New Roman"/>
          <w:b/>
          <w:sz w:val="28"/>
          <w:szCs w:val="28"/>
        </w:rPr>
        <w:t>всероссийских и международных конкурсах, выставках и других творческих мероприятиях</w:t>
      </w:r>
      <w:r w:rsidRPr="00960978">
        <w:rPr>
          <w:rFonts w:ascii="Times New Roman" w:hAnsi="Times New Roman" w:cs="Times New Roman"/>
          <w:sz w:val="28"/>
          <w:szCs w:val="28"/>
        </w:rPr>
        <w:t>, поскольку одним из аспектов мотивации детей к продолжению обучения и самореализации является конк</w:t>
      </w:r>
      <w:r>
        <w:rPr>
          <w:rFonts w:ascii="Times New Roman" w:hAnsi="Times New Roman" w:cs="Times New Roman"/>
          <w:sz w:val="28"/>
          <w:szCs w:val="28"/>
        </w:rPr>
        <w:t xml:space="preserve">урсная ситуация. </w:t>
      </w:r>
      <w:r w:rsidRPr="00960978">
        <w:rPr>
          <w:rFonts w:ascii="Times New Roman" w:hAnsi="Times New Roman" w:cs="Times New Roman"/>
          <w:sz w:val="28"/>
          <w:szCs w:val="28"/>
        </w:rPr>
        <w:t xml:space="preserve"> Анализ статистических данных по итогам конкурсов показывает, что за отчетный период в областных, межрегиональных, Всероссийских, Международных конкурсах, фестивалях и вы</w:t>
      </w:r>
      <w:r>
        <w:rPr>
          <w:rFonts w:ascii="Times New Roman" w:hAnsi="Times New Roman" w:cs="Times New Roman"/>
          <w:sz w:val="28"/>
          <w:szCs w:val="28"/>
        </w:rPr>
        <w:t>ставках приняли участие около 15 157 учащихся или 95</w:t>
      </w:r>
      <w:r w:rsidRPr="00960978">
        <w:rPr>
          <w:rFonts w:ascii="Times New Roman" w:hAnsi="Times New Roman" w:cs="Times New Roman"/>
          <w:sz w:val="28"/>
          <w:szCs w:val="28"/>
        </w:rPr>
        <w:t>% обучающихся в детских школах искусств, из них 3 878 или 24% – получили почетные награды победителей.</w:t>
      </w:r>
    </w:p>
    <w:p w:rsidR="00EE7199" w:rsidRDefault="000E5D9A" w:rsidP="000756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D9A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0E5D9A">
        <w:rPr>
          <w:rFonts w:ascii="Times New Roman" w:hAnsi="Times New Roman" w:cs="Times New Roman"/>
          <w:sz w:val="28"/>
          <w:szCs w:val="28"/>
        </w:rPr>
        <w:t xml:space="preserve"> – методическим центром было организовано и </w:t>
      </w:r>
      <w:r w:rsidRPr="002C1FB1">
        <w:rPr>
          <w:rFonts w:ascii="Times New Roman" w:hAnsi="Times New Roman" w:cs="Times New Roman"/>
          <w:b/>
          <w:sz w:val="28"/>
          <w:szCs w:val="28"/>
        </w:rPr>
        <w:t>про</w:t>
      </w:r>
      <w:r w:rsidR="0037788B">
        <w:rPr>
          <w:rFonts w:ascii="Times New Roman" w:hAnsi="Times New Roman" w:cs="Times New Roman"/>
          <w:b/>
          <w:sz w:val="28"/>
          <w:szCs w:val="28"/>
        </w:rPr>
        <w:t xml:space="preserve">ведено 12 областных конкурсов </w:t>
      </w:r>
      <w:r w:rsidRPr="000E5D9A">
        <w:rPr>
          <w:rFonts w:ascii="Times New Roman" w:hAnsi="Times New Roman" w:cs="Times New Roman"/>
          <w:sz w:val="28"/>
          <w:szCs w:val="28"/>
        </w:rPr>
        <w:t>для учащихся, студентов, преподавателей детских школ искусств и средних про</w:t>
      </w:r>
      <w:r w:rsidR="00075689">
        <w:rPr>
          <w:rFonts w:ascii="Times New Roman" w:hAnsi="Times New Roman" w:cs="Times New Roman"/>
          <w:sz w:val="28"/>
          <w:szCs w:val="28"/>
        </w:rPr>
        <w:t>фессиональных учебных заведений.</w:t>
      </w:r>
    </w:p>
    <w:p w:rsidR="00AB2191" w:rsidRDefault="00AB2191" w:rsidP="00EE7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191">
        <w:rPr>
          <w:rFonts w:ascii="Times New Roman" w:hAnsi="Times New Roman" w:cs="Times New Roman"/>
          <w:sz w:val="28"/>
          <w:szCs w:val="28"/>
        </w:rPr>
        <w:t xml:space="preserve">Значимым событием для преподавателей музыкально – теоретических дисциплин стала </w:t>
      </w:r>
      <w:r w:rsidRPr="0098619C">
        <w:rPr>
          <w:rFonts w:ascii="Times New Roman" w:hAnsi="Times New Roman" w:cs="Times New Roman"/>
          <w:b/>
          <w:sz w:val="28"/>
          <w:szCs w:val="28"/>
        </w:rPr>
        <w:t>областная олимпиада по</w:t>
      </w:r>
      <w:r w:rsidRPr="00AB2191">
        <w:rPr>
          <w:rFonts w:ascii="Times New Roman" w:hAnsi="Times New Roman" w:cs="Times New Roman"/>
          <w:sz w:val="28"/>
          <w:szCs w:val="28"/>
        </w:rPr>
        <w:t xml:space="preserve"> </w:t>
      </w:r>
      <w:r w:rsidRPr="0098619C">
        <w:rPr>
          <w:rFonts w:ascii="Times New Roman" w:hAnsi="Times New Roman" w:cs="Times New Roman"/>
          <w:b/>
          <w:sz w:val="28"/>
          <w:szCs w:val="28"/>
        </w:rPr>
        <w:t>музыкальной литературе</w:t>
      </w:r>
      <w:r w:rsidRPr="00AB2191">
        <w:rPr>
          <w:rFonts w:ascii="Times New Roman" w:hAnsi="Times New Roman" w:cs="Times New Roman"/>
          <w:sz w:val="28"/>
          <w:szCs w:val="28"/>
        </w:rPr>
        <w:t>, посвященной творчеству Франца Шуберта, в которой приняли участие свыше 150 учащихся из 29 детских школ искусств и 25 студентов музыкальных колледжей Тульской области.</w:t>
      </w:r>
    </w:p>
    <w:p w:rsidR="00AB2191" w:rsidRPr="00EE7199" w:rsidRDefault="00AB2191" w:rsidP="00EE7199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B2191">
        <w:rPr>
          <w:rFonts w:ascii="Times New Roman" w:hAnsi="Times New Roman" w:cs="Times New Roman"/>
          <w:sz w:val="28"/>
          <w:szCs w:val="28"/>
        </w:rPr>
        <w:t xml:space="preserve"> Массово и интересно прошли областные </w:t>
      </w:r>
      <w:r w:rsidRPr="0098619C">
        <w:rPr>
          <w:rFonts w:ascii="Times New Roman" w:hAnsi="Times New Roman" w:cs="Times New Roman"/>
          <w:b/>
          <w:sz w:val="28"/>
          <w:szCs w:val="28"/>
        </w:rPr>
        <w:t>конкурсы исполнителей на духовых и ударных инструментах и конкурс</w:t>
      </w:r>
      <w:r w:rsidRPr="00AB2191">
        <w:rPr>
          <w:rFonts w:ascii="Times New Roman" w:hAnsi="Times New Roman" w:cs="Times New Roman"/>
          <w:sz w:val="28"/>
          <w:szCs w:val="28"/>
        </w:rPr>
        <w:t xml:space="preserve"> </w:t>
      </w:r>
      <w:r w:rsidRPr="0098619C">
        <w:rPr>
          <w:rFonts w:ascii="Times New Roman" w:hAnsi="Times New Roman" w:cs="Times New Roman"/>
          <w:b/>
          <w:sz w:val="28"/>
          <w:szCs w:val="28"/>
        </w:rPr>
        <w:t>ансамблей, оркестров русских народных инструментов</w:t>
      </w:r>
      <w:r w:rsidRPr="00AB2191">
        <w:rPr>
          <w:rFonts w:ascii="Times New Roman" w:hAnsi="Times New Roman" w:cs="Times New Roman"/>
          <w:sz w:val="28"/>
          <w:szCs w:val="28"/>
        </w:rPr>
        <w:t>. Численность участников составила порядка 700 челов</w:t>
      </w:r>
      <w:r>
        <w:rPr>
          <w:rFonts w:ascii="Times New Roman" w:hAnsi="Times New Roman" w:cs="Times New Roman"/>
          <w:sz w:val="28"/>
          <w:szCs w:val="28"/>
        </w:rPr>
        <w:t>ек из 30 учебных заведений.</w:t>
      </w:r>
      <w:r w:rsidRPr="00AB2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191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AB2191">
        <w:rPr>
          <w:rFonts w:ascii="Times New Roman" w:hAnsi="Times New Roman" w:cs="Times New Roman"/>
          <w:sz w:val="28"/>
          <w:szCs w:val="28"/>
        </w:rPr>
        <w:t xml:space="preserve"> – методический центр совместно с коллективом детской школы искусств №6 города Тулы провели </w:t>
      </w:r>
      <w:r w:rsidRPr="0098619C">
        <w:rPr>
          <w:rFonts w:ascii="Times New Roman" w:hAnsi="Times New Roman" w:cs="Times New Roman"/>
          <w:b/>
          <w:sz w:val="28"/>
          <w:szCs w:val="28"/>
        </w:rPr>
        <w:t>областной фестиваль – конкурс, посвященный Всероссийскому дню баяна, аккордеона и гармон</w:t>
      </w:r>
      <w:r w:rsidR="0037788B" w:rsidRPr="0098619C">
        <w:rPr>
          <w:rFonts w:ascii="Times New Roman" w:hAnsi="Times New Roman" w:cs="Times New Roman"/>
          <w:b/>
          <w:sz w:val="28"/>
          <w:szCs w:val="28"/>
        </w:rPr>
        <w:t>и.</w:t>
      </w:r>
    </w:p>
    <w:p w:rsidR="00EE7199" w:rsidRDefault="00AB2191" w:rsidP="00AB21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B2191">
        <w:rPr>
          <w:rFonts w:ascii="Times New Roman" w:hAnsi="Times New Roman" w:cs="Times New Roman"/>
          <w:sz w:val="28"/>
          <w:szCs w:val="28"/>
        </w:rPr>
        <w:t xml:space="preserve"> Впервые за долгие годы </w:t>
      </w:r>
      <w:proofErr w:type="spellStart"/>
      <w:r w:rsidRPr="00AB2191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AB2191">
        <w:rPr>
          <w:rFonts w:ascii="Times New Roman" w:hAnsi="Times New Roman" w:cs="Times New Roman"/>
          <w:sz w:val="28"/>
          <w:szCs w:val="28"/>
        </w:rPr>
        <w:t xml:space="preserve"> – методический центр провел областной </w:t>
      </w:r>
      <w:r w:rsidRPr="0098619C">
        <w:rPr>
          <w:rFonts w:ascii="Times New Roman" w:hAnsi="Times New Roman" w:cs="Times New Roman"/>
          <w:b/>
          <w:sz w:val="28"/>
          <w:szCs w:val="28"/>
        </w:rPr>
        <w:t>конкурс – выставку по декоративно –</w:t>
      </w:r>
      <w:r w:rsidRPr="00AB2191">
        <w:rPr>
          <w:rFonts w:ascii="Times New Roman" w:hAnsi="Times New Roman" w:cs="Times New Roman"/>
          <w:sz w:val="28"/>
          <w:szCs w:val="28"/>
        </w:rPr>
        <w:t xml:space="preserve"> </w:t>
      </w:r>
      <w:r w:rsidRPr="0098619C">
        <w:rPr>
          <w:rFonts w:ascii="Times New Roman" w:hAnsi="Times New Roman" w:cs="Times New Roman"/>
          <w:b/>
          <w:sz w:val="28"/>
          <w:szCs w:val="28"/>
        </w:rPr>
        <w:t>прикладному искусству</w:t>
      </w:r>
      <w:r w:rsidRPr="00AB2191">
        <w:rPr>
          <w:rFonts w:ascii="Times New Roman" w:hAnsi="Times New Roman" w:cs="Times New Roman"/>
          <w:sz w:val="28"/>
          <w:szCs w:val="28"/>
        </w:rPr>
        <w:t>. 130 участников конкурса из 20 образовательных учреждений представили различные техники декоративно – прикладного искусства.</w:t>
      </w:r>
    </w:p>
    <w:p w:rsidR="00224238" w:rsidRDefault="00AB2191" w:rsidP="00EE71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2018 году</w:t>
      </w:r>
      <w:r w:rsidRPr="00AB2191">
        <w:rPr>
          <w:rFonts w:ascii="Times New Roman" w:hAnsi="Times New Roman" w:cs="Times New Roman"/>
          <w:sz w:val="28"/>
          <w:szCs w:val="28"/>
        </w:rPr>
        <w:t xml:space="preserve"> в 21 </w:t>
      </w:r>
      <w:r>
        <w:rPr>
          <w:rFonts w:ascii="Times New Roman" w:hAnsi="Times New Roman" w:cs="Times New Roman"/>
          <w:sz w:val="28"/>
          <w:szCs w:val="28"/>
        </w:rPr>
        <w:t>детской школе искусств обучалось</w:t>
      </w:r>
      <w:r w:rsidRPr="00AB2191">
        <w:rPr>
          <w:rFonts w:ascii="Times New Roman" w:hAnsi="Times New Roman" w:cs="Times New Roman"/>
          <w:sz w:val="28"/>
          <w:szCs w:val="28"/>
        </w:rPr>
        <w:t xml:space="preserve"> 120 детей с огранич</w:t>
      </w:r>
      <w:r w:rsidR="00EE7199">
        <w:rPr>
          <w:rFonts w:ascii="Times New Roman" w:hAnsi="Times New Roman" w:cs="Times New Roman"/>
          <w:sz w:val="28"/>
          <w:szCs w:val="28"/>
        </w:rPr>
        <w:t xml:space="preserve">енными возможностями здоровья. </w:t>
      </w:r>
      <w:r w:rsidRPr="00AB2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191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AB2191">
        <w:rPr>
          <w:rFonts w:ascii="Times New Roman" w:hAnsi="Times New Roman" w:cs="Times New Roman"/>
          <w:sz w:val="28"/>
          <w:szCs w:val="28"/>
        </w:rPr>
        <w:t xml:space="preserve"> – методический центр впервые для такой категории детей на базе детской школы искусств №4 провел </w:t>
      </w:r>
      <w:r w:rsidRPr="0098619C">
        <w:rPr>
          <w:rFonts w:ascii="Times New Roman" w:hAnsi="Times New Roman" w:cs="Times New Roman"/>
          <w:b/>
          <w:sz w:val="28"/>
          <w:szCs w:val="28"/>
        </w:rPr>
        <w:t>областной фестиваль – конкурс «Хрустальные капельки».</w:t>
      </w:r>
      <w:r w:rsidRPr="00AB2191">
        <w:rPr>
          <w:rFonts w:ascii="Times New Roman" w:hAnsi="Times New Roman" w:cs="Times New Roman"/>
          <w:sz w:val="28"/>
          <w:szCs w:val="28"/>
        </w:rPr>
        <w:t xml:space="preserve"> 48 участников от 6 до 15 лет из 18 детских школ искусств. Победителям и всем участникам были вручены памятные подарки от спонсоров областного фестиваля – конкурса.</w:t>
      </w:r>
    </w:p>
    <w:p w:rsidR="00F9172A" w:rsidRDefault="002F5F69" w:rsidP="002242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5"/>
        <w:gridCol w:w="3164"/>
        <w:gridCol w:w="3786"/>
        <w:gridCol w:w="3126"/>
        <w:gridCol w:w="2305"/>
      </w:tblGrid>
      <w:tr w:rsidR="002F5F69" w:rsidTr="001F169F">
        <w:tc>
          <w:tcPr>
            <w:tcW w:w="2895" w:type="dxa"/>
          </w:tcPr>
          <w:p w:rsidR="002F5F69" w:rsidRDefault="00AB2191" w:rsidP="002242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9854DEA">
                  <wp:extent cx="1625419" cy="1606164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95" cy="162452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2F5F69" w:rsidRDefault="00AB2191" w:rsidP="001F16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55F45F1">
                  <wp:extent cx="2266121" cy="1539180"/>
                  <wp:effectExtent l="0" t="0" r="127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256" cy="1548101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2F5F69" w:rsidRDefault="00AB2191" w:rsidP="001F1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72BF0EB">
                  <wp:extent cx="2043485" cy="1689341"/>
                  <wp:effectExtent l="0" t="0" r="0" b="635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801" cy="1699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2F5F69" w:rsidRDefault="00AB2191" w:rsidP="002242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EB24B03">
                  <wp:extent cx="2353586" cy="1670062"/>
                  <wp:effectExtent l="0" t="0" r="8890" b="635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603" cy="1682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</w:tcPr>
          <w:p w:rsidR="002F5F69" w:rsidRDefault="002F5F69" w:rsidP="001F169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F5F69" w:rsidRDefault="002F5F69" w:rsidP="002242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2191" w:rsidRDefault="00AB2191" w:rsidP="00AB219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1E10">
        <w:rPr>
          <w:sz w:val="32"/>
          <w:szCs w:val="32"/>
        </w:rPr>
        <w:t xml:space="preserve">     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>Одно из приоритетных нап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равлений деятельности Учебно-методического центра и учреждений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дополнительного образования является </w:t>
      </w:r>
      <w:r w:rsidRPr="003870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выявление и поддержка юных талантов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>Учебно</w:t>
      </w:r>
      <w:proofErr w:type="spellEnd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методическим центром сформирована база данных одаренных детей и молодежи из числа победителей и призеров областных, Всероссийских, Международных конкурсов, фестивалей, олимпиад, выставок. На сегодняшний день она насчитывает 211 человек.</w:t>
      </w:r>
    </w:p>
    <w:p w:rsidR="00AB2191" w:rsidRDefault="00AB2191" w:rsidP="00AB219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Успешно продолжает свою деятельность, открытый по инициативе Губернатора Тульской области в 2017 году, Центр одаренных детей Тульской области «Мастерская талантов», который является структурным подразделением Тульской областной детской музыкальной школы имени </w:t>
      </w:r>
      <w:proofErr w:type="spellStart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>Райхеля</w:t>
      </w:r>
      <w:proofErr w:type="spellEnd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>. В мае 2018 уже состоялся первый выпуск.</w:t>
      </w:r>
    </w:p>
    <w:p w:rsidR="00AB2191" w:rsidRPr="00AB2191" w:rsidRDefault="00AB2191" w:rsidP="00AB219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6B50C80" wp14:editId="485F75BE">
            <wp:extent cx="2608028" cy="1739554"/>
            <wp:effectExtent l="0" t="0" r="1905" b="0"/>
            <wp:docPr id="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557" cy="174390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AB21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BAAC3A" wp14:editId="3D907B63">
            <wp:extent cx="2673970" cy="1783537"/>
            <wp:effectExtent l="0" t="0" r="0" b="762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880" cy="179014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AB21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27E0D6" wp14:editId="2CE96270">
            <wp:extent cx="2811756" cy="1875441"/>
            <wp:effectExtent l="0" t="0" r="8255" b="0"/>
            <wp:docPr id="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537" cy="187996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B2191" w:rsidRDefault="00AB2191" w:rsidP="00AB2191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Традиционным для Тульской области стало участие одаренных детей в различных Всероссийских творческих проектах. Наиболее значимый проект – </w:t>
      </w:r>
      <w:r w:rsidRPr="003870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Дельфийские игры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в этом году проходили в городе Владивостоке Приморского края, где участники сборной Тульской области боролись за победу в 12 номинациях. Две золотые медали завоевали </w:t>
      </w:r>
      <w:proofErr w:type="spellStart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Лапухин</w:t>
      </w:r>
      <w:proofErr w:type="spellEnd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Николай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студент </w:t>
      </w:r>
      <w:proofErr w:type="spellStart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>Новомосковского</w:t>
      </w:r>
      <w:proofErr w:type="spellEnd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музыкального колледжа имени Глинки в номинации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«домра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»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воспитанница Тульской областной детской музыкальной школы имени </w:t>
      </w:r>
      <w:proofErr w:type="spellStart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>Райхеля</w:t>
      </w:r>
      <w:proofErr w:type="spellEnd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Иоанна Зубенко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номинации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«народные инструменты».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Серебро в 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номинации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«скрипка»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завоевала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Екатерина </w:t>
      </w:r>
      <w:proofErr w:type="spellStart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Щадилова</w:t>
      </w:r>
      <w:proofErr w:type="spellEnd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учащаяся музыкальной школы Тульского колледжа искусств имени Даргомыжского. Обладателями бронзовых медалей стали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Артем </w:t>
      </w:r>
      <w:proofErr w:type="spellStart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Поставнин</w:t>
      </w:r>
      <w:proofErr w:type="spellEnd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студент </w:t>
      </w:r>
      <w:proofErr w:type="spellStart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>Новомосковского</w:t>
      </w:r>
      <w:proofErr w:type="spellEnd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музыкального колледжа имени Глинки в номинации 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«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классическая гитара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» 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Валентина </w:t>
      </w:r>
      <w:proofErr w:type="spellStart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Зенкова</w:t>
      </w:r>
      <w:proofErr w:type="spellEnd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студентка Тульского колледжа искусств имени Даргомыжского в номинации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«домра».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Кроме того, дипломами были отмечены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Виолетта Симонова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студентка Тульского областного колледжа культуры и искусства в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«открытая номинация»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Иван Бобриков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учащийся </w:t>
      </w:r>
      <w:proofErr w:type="spellStart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>Кимовской</w:t>
      </w:r>
      <w:proofErr w:type="spellEnd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детской школы искусств в номинации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«саксофон».</w:t>
      </w:r>
    </w:p>
    <w:p w:rsidR="00AB2191" w:rsidRPr="00AB2191" w:rsidRDefault="00AB2191" w:rsidP="00AB219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19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E8AC39F" wp14:editId="61992A6E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191" w:rsidRDefault="00AB2191" w:rsidP="00AB219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Ежегодно наши ребята принимают активное участие в </w:t>
      </w:r>
      <w:r w:rsidRPr="009861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Всероссийском фестивале юных художников «Уникум».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Финалистом фестиваля стал учащийся </w:t>
      </w:r>
      <w:proofErr w:type="spellStart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>Кимовской</w:t>
      </w:r>
      <w:proofErr w:type="spellEnd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детской школы искусств Захаров Степан, который был приглашен для награждения в Санкт – Петербург.</w:t>
      </w:r>
    </w:p>
    <w:p w:rsidR="00AB2191" w:rsidRPr="00AB2191" w:rsidRDefault="00AB2191" w:rsidP="00AB219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99DAE12">
            <wp:extent cx="3247767" cy="2368936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6" r="9358" b="60"/>
                    <a:stretch/>
                  </pic:blipFill>
                  <pic:spPr bwMode="auto">
                    <a:xfrm>
                      <a:off x="0" y="0"/>
                      <a:ext cx="3253512" cy="23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191" w:rsidRPr="00AB2191" w:rsidRDefault="00AB2191" w:rsidP="00AB219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Традиционным стало участие детских школ искусств области в </w:t>
      </w:r>
      <w:r w:rsidRPr="009861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Общероссийских конкурсах «Молодые дарования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861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России», «Лучший преподаватель детской школы искусств», «50 лучших детских школ искусств».</w:t>
      </w:r>
    </w:p>
    <w:p w:rsidR="00AB2191" w:rsidRDefault="00AB2191" w:rsidP="00AB219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П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одведены итоги общероссийского конкурса «Молодые дарования России». Победителем в номинации «музыкальное искусство» стала </w:t>
      </w:r>
      <w:proofErr w:type="spellStart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Абальян</w:t>
      </w:r>
      <w:proofErr w:type="spellEnd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Алена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учащаяся музыкальной школы Тульского колледжа искусств имени Даргомыжского,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 премия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номинации «изобразительное искусство»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 премия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присуждена </w:t>
      </w:r>
      <w:proofErr w:type="spellStart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Полововой</w:t>
      </w:r>
      <w:proofErr w:type="spellEnd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Екатерине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учащейся Тульской детской художественной школы имени Поленова.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2-ую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премию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номинации «хореографическое искусства» получила </w:t>
      </w:r>
      <w:proofErr w:type="spellStart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Корчоне</w:t>
      </w:r>
      <w:proofErr w:type="spellEnd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Алессия</w:t>
      </w:r>
      <w:proofErr w:type="spellEnd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>, учащаяся детской школы искусств №6 город Тула.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AB2191" w:rsidRDefault="00AB2191" w:rsidP="00FA2681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19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239B24F" wp14:editId="1509B9A0">
            <wp:extent cx="3740288" cy="2103914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40288" cy="210391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B2191" w:rsidRDefault="00AB2191" w:rsidP="00AB219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Среди различных форм поддержки одаренных детей хочется отметить ежегодный отбор соискателей</w:t>
      </w:r>
      <w:r w:rsidRPr="009861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грантов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861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Правительства Тульской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2018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победителями стали: в номинации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«музыкальное искусство»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Лапшин </w:t>
      </w:r>
      <w:proofErr w:type="spellStart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Ярасвет</w:t>
      </w:r>
      <w:proofErr w:type="spellEnd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учащийся Тульской детской областной школы имени </w:t>
      </w:r>
      <w:proofErr w:type="spellStart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>Райхеля</w:t>
      </w:r>
      <w:proofErr w:type="spellEnd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Новиков Сергей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учащийся Зареченской детской школы искусств город Тула, в номинации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«изобразительное искусство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Волкова Мария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учащаяся Тульской детской художественной школы имени Поленова, 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Жук Варвара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>, учащаяся Ленинской детской школы искусств; в номинации «</w:t>
      </w:r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хореографическое искусство»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победила </w:t>
      </w:r>
      <w:proofErr w:type="spellStart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Корчоне</w:t>
      </w:r>
      <w:proofErr w:type="spellEnd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AB219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Алессия</w:t>
      </w:r>
      <w:proofErr w:type="spellEnd"/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>, учащаяся детской школы искусств №6 город Тула.</w:t>
      </w:r>
    </w:p>
    <w:p w:rsidR="00AB2191" w:rsidRDefault="00AB2191" w:rsidP="00AB2191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2191" w:rsidRDefault="00AB2191" w:rsidP="00AB2191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2191" w:rsidRPr="00AB2191" w:rsidRDefault="00AB2191" w:rsidP="00AB2191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1C96637">
            <wp:extent cx="3235491" cy="1820111"/>
            <wp:effectExtent l="0" t="0" r="3175" b="889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91" cy="1820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191" w:rsidRDefault="00AB2191" w:rsidP="00EE719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Не забывают поддерживать молодые дарования и некоторые главы администраций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муниципальных образований. В 2018</w:t>
      </w:r>
      <w:r w:rsidRPr="00AB2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34 учащихся из 19 детских школ искусств области удостоены стипендий и премий глав администраций муниципальных образований, это на 23,5% выше предыдущего года.</w:t>
      </w:r>
    </w:p>
    <w:p w:rsidR="00EE7199" w:rsidRDefault="00387001" w:rsidP="00EE719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8E6DEC">
        <w:rPr>
          <w:rFonts w:ascii="Times New Roman" w:hAnsi="Times New Roman" w:cs="Times New Roman"/>
          <w:color w:val="000000" w:themeColor="text1"/>
          <w:sz w:val="28"/>
          <w:szCs w:val="28"/>
        </w:rPr>
        <w:t>В 2018 году финансирование творческих мероприятий осуществлялось за счет средств</w:t>
      </w:r>
      <w:r w:rsidR="00B01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государственной программы Тульской области «Развитие культуры и туризма Тульской области» (по п.1.2.3.1 программы было выделено 900 тысяч рублей, по п.1.2.5 выделено 150 тысяч рублей). Выделенные бюджетные средства израсходованы в полном объеме. </w:t>
      </w:r>
      <w:proofErr w:type="spellStart"/>
      <w:r w:rsidR="00B0188A">
        <w:rPr>
          <w:rFonts w:ascii="Times New Roman" w:hAnsi="Times New Roman" w:cs="Times New Roman"/>
          <w:color w:val="000000" w:themeColor="text1"/>
          <w:sz w:val="28"/>
          <w:szCs w:val="28"/>
        </w:rPr>
        <w:t>Учебно</w:t>
      </w:r>
      <w:proofErr w:type="spellEnd"/>
      <w:r w:rsidR="00B01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методическим центром привлечено внебюджетных средств на сумму 657 500 тысяч рублей.</w:t>
      </w:r>
    </w:p>
    <w:p w:rsidR="00B0188A" w:rsidRDefault="00B0188A" w:rsidP="00EE719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Государственное задание за 2018 год выполнено в полном объеме.</w:t>
      </w:r>
    </w:p>
    <w:p w:rsidR="00AB4C62" w:rsidRPr="00AB4C62" w:rsidRDefault="00B0188A" w:rsidP="00EE719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В течение 2018 года сотрудниками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методического </w:t>
      </w:r>
      <w:r w:rsidR="00AB4C62">
        <w:rPr>
          <w:rFonts w:ascii="Times New Roman" w:hAnsi="Times New Roman" w:cs="Times New Roman"/>
          <w:color w:val="000000" w:themeColor="text1"/>
          <w:sz w:val="28"/>
          <w:szCs w:val="28"/>
        </w:rPr>
        <w:t>центра исполнено более 60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поручений</w:t>
      </w:r>
      <w:r w:rsidR="00AB4C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министерства культуры Тульской области (проведение ежемесячных, ежеквартальных, годовых мониторингов о деятельности образовательных учреждений культуры и искусства Тульской области, обработка годовых статистических отчетов 1 – ДШИ в системе АИС, анализ исполнения «дорожных карт» распоряжения Правительства Тульской области от 28. 02. 2013 г. № 249-р, решения </w:t>
      </w:r>
      <w:r w:rsidR="00AB4C6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коллегии Министерства культуры РФ от 8.07.2017 г. №16, анализ и подготовка информаций по результатам реализации Указа Президента</w:t>
      </w:r>
      <w:r w:rsidR="00945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РФ от 07.05.2012 г. №597, подготовка ежеквартальных информаций по реализации мероприятий в рамках «Года образования и новых знаний», подготовка доклада и презентации о деятельности детских школ искусств в рамках 131 –ФЗ, подготовка совещания министра культуры Тульской области с заместителями глав администраций муниципальных образований, руководителями органов управления культурой, директорами детских школ искусств</w:t>
      </w:r>
      <w:r w:rsidR="00B507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многое другое).</w:t>
      </w:r>
    </w:p>
    <w:tbl>
      <w:tblPr>
        <w:tblStyle w:val="a3"/>
        <w:tblW w:w="15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6"/>
        <w:gridCol w:w="2136"/>
        <w:gridCol w:w="2920"/>
        <w:gridCol w:w="2766"/>
        <w:gridCol w:w="2196"/>
        <w:gridCol w:w="2407"/>
      </w:tblGrid>
      <w:tr w:rsidR="001F169F" w:rsidTr="001F169F">
        <w:tc>
          <w:tcPr>
            <w:tcW w:w="3276" w:type="dxa"/>
          </w:tcPr>
          <w:p w:rsidR="001F169F" w:rsidRDefault="001F169F" w:rsidP="001F1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36" w:type="dxa"/>
          </w:tcPr>
          <w:p w:rsidR="001F169F" w:rsidRDefault="001F169F" w:rsidP="001F1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0" w:type="dxa"/>
          </w:tcPr>
          <w:p w:rsidR="001F169F" w:rsidRDefault="001F169F" w:rsidP="001F1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66" w:type="dxa"/>
          </w:tcPr>
          <w:p w:rsidR="001F169F" w:rsidRDefault="001F169F" w:rsidP="002242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6" w:type="dxa"/>
          </w:tcPr>
          <w:p w:rsidR="001F169F" w:rsidRDefault="001F169F" w:rsidP="002242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7" w:type="dxa"/>
          </w:tcPr>
          <w:p w:rsidR="001F169F" w:rsidRDefault="001F169F" w:rsidP="002242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D26C4" w:rsidRPr="0080527C" w:rsidRDefault="000D26C4" w:rsidP="00AB219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4742" w:type="dxa"/>
        <w:tblInd w:w="250" w:type="dxa"/>
        <w:tblLook w:val="04A0" w:firstRow="1" w:lastRow="0" w:firstColumn="1" w:lastColumn="0" w:noHBand="0" w:noVBand="1"/>
      </w:tblPr>
      <w:tblGrid>
        <w:gridCol w:w="7655"/>
        <w:gridCol w:w="4235"/>
        <w:gridCol w:w="2852"/>
      </w:tblGrid>
      <w:tr w:rsidR="000D26C4" w:rsidRPr="000D26C4" w:rsidTr="00494D3C">
        <w:trPr>
          <w:trHeight w:val="1135"/>
        </w:trPr>
        <w:tc>
          <w:tcPr>
            <w:tcW w:w="7655" w:type="dxa"/>
            <w:shd w:val="clear" w:color="auto" w:fill="auto"/>
          </w:tcPr>
          <w:p w:rsidR="000D26C4" w:rsidRPr="000D26C4" w:rsidRDefault="00075689" w:rsidP="00494D3C">
            <w:pPr>
              <w:tabs>
                <w:tab w:val="left" w:pos="1365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Заведующий</w:t>
            </w:r>
            <w:bookmarkStart w:id="0" w:name="_GoBack"/>
            <w:bookmarkEnd w:id="0"/>
          </w:p>
          <w:p w:rsidR="000D26C4" w:rsidRPr="000D26C4" w:rsidRDefault="000D26C4" w:rsidP="00494D3C">
            <w:pPr>
              <w:tabs>
                <w:tab w:val="left" w:pos="136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D26C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Учебно-мето</w:t>
            </w:r>
            <w:r w:rsidR="00AB219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дическим центром</w:t>
            </w:r>
            <w:r w:rsidRPr="000D26C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0D26C4" w:rsidRPr="000D26C4" w:rsidRDefault="000D26C4" w:rsidP="00494D3C">
            <w:pPr>
              <w:tabs>
                <w:tab w:val="left" w:pos="136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D26C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</w:t>
            </w:r>
            <w:proofErr w:type="gramEnd"/>
            <w:r w:rsidRPr="000D26C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образованию и повышению квалификации  ГУК ТО «</w:t>
            </w:r>
            <w:proofErr w:type="spellStart"/>
            <w:r w:rsidRPr="000D26C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ОЦРИНКиТ</w:t>
            </w:r>
            <w:proofErr w:type="spellEnd"/>
            <w:r w:rsidRPr="000D26C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235" w:type="dxa"/>
            <w:shd w:val="clear" w:color="auto" w:fill="auto"/>
          </w:tcPr>
          <w:p w:rsidR="000D26C4" w:rsidRPr="000D26C4" w:rsidRDefault="000D26C4" w:rsidP="00494D3C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52" w:type="dxa"/>
            <w:shd w:val="clear" w:color="auto" w:fill="auto"/>
          </w:tcPr>
          <w:p w:rsidR="000D26C4" w:rsidRPr="000D26C4" w:rsidRDefault="000D26C4" w:rsidP="000D26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0D26C4" w:rsidRPr="000D26C4" w:rsidRDefault="000D26C4" w:rsidP="000D26C4">
            <w:pPr>
              <w:spacing w:after="16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D2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С.А. </w:t>
            </w:r>
            <w:proofErr w:type="spellStart"/>
            <w:r w:rsidRPr="000D2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Понкратова</w:t>
            </w:r>
            <w:proofErr w:type="spellEnd"/>
          </w:p>
        </w:tc>
      </w:tr>
    </w:tbl>
    <w:p w:rsidR="00225620" w:rsidRPr="0080527C" w:rsidRDefault="00225620" w:rsidP="00224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238" w:rsidRDefault="00224238" w:rsidP="00C054E5">
      <w:pPr>
        <w:pStyle w:val="a6"/>
        <w:tabs>
          <w:tab w:val="left" w:pos="1365"/>
        </w:tabs>
        <w:spacing w:after="0" w:line="276" w:lineRule="auto"/>
        <w:jc w:val="both"/>
      </w:pPr>
    </w:p>
    <w:sectPr w:rsidR="00224238" w:rsidSect="00FA2681">
      <w:pgSz w:w="16838" w:h="11906" w:orient="landscape"/>
      <w:pgMar w:top="709" w:right="1134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1C262C"/>
    <w:multiLevelType w:val="hybridMultilevel"/>
    <w:tmpl w:val="314A42BC"/>
    <w:lvl w:ilvl="0" w:tplc="0419000D">
      <w:start w:val="1"/>
      <w:numFmt w:val="bullet"/>
      <w:lvlText w:val=""/>
      <w:lvlJc w:val="left"/>
      <w:pPr>
        <w:ind w:left="8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">
    <w:nsid w:val="689432B0"/>
    <w:multiLevelType w:val="hybridMultilevel"/>
    <w:tmpl w:val="AD4A6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0DA"/>
    <w:rsid w:val="00016357"/>
    <w:rsid w:val="00075689"/>
    <w:rsid w:val="000802B8"/>
    <w:rsid w:val="000803C4"/>
    <w:rsid w:val="000817E2"/>
    <w:rsid w:val="000A77B5"/>
    <w:rsid w:val="000D26C4"/>
    <w:rsid w:val="000E5D9A"/>
    <w:rsid w:val="00131AB6"/>
    <w:rsid w:val="001360F1"/>
    <w:rsid w:val="001554F6"/>
    <w:rsid w:val="0018204D"/>
    <w:rsid w:val="001A5D28"/>
    <w:rsid w:val="001C2699"/>
    <w:rsid w:val="001F169F"/>
    <w:rsid w:val="00224238"/>
    <w:rsid w:val="00225620"/>
    <w:rsid w:val="00232667"/>
    <w:rsid w:val="00241A2B"/>
    <w:rsid w:val="00262627"/>
    <w:rsid w:val="002648FB"/>
    <w:rsid w:val="002733E6"/>
    <w:rsid w:val="00284114"/>
    <w:rsid w:val="0029580A"/>
    <w:rsid w:val="002A5F95"/>
    <w:rsid w:val="002C1FB1"/>
    <w:rsid w:val="002E0474"/>
    <w:rsid w:val="002E7AE9"/>
    <w:rsid w:val="002F37E1"/>
    <w:rsid w:val="002F5F69"/>
    <w:rsid w:val="003133DB"/>
    <w:rsid w:val="0037788B"/>
    <w:rsid w:val="00381B91"/>
    <w:rsid w:val="00381DE7"/>
    <w:rsid w:val="00387001"/>
    <w:rsid w:val="003B0B3C"/>
    <w:rsid w:val="003E7B45"/>
    <w:rsid w:val="00400ED6"/>
    <w:rsid w:val="004615F4"/>
    <w:rsid w:val="00494D3C"/>
    <w:rsid w:val="004C26ED"/>
    <w:rsid w:val="004E150D"/>
    <w:rsid w:val="004F52B9"/>
    <w:rsid w:val="005215F8"/>
    <w:rsid w:val="0056497A"/>
    <w:rsid w:val="005F0508"/>
    <w:rsid w:val="00622939"/>
    <w:rsid w:val="00663A2E"/>
    <w:rsid w:val="006B61A9"/>
    <w:rsid w:val="00775CE7"/>
    <w:rsid w:val="00786F24"/>
    <w:rsid w:val="00804DFC"/>
    <w:rsid w:val="008141C0"/>
    <w:rsid w:val="00817012"/>
    <w:rsid w:val="00894B25"/>
    <w:rsid w:val="008A6AA1"/>
    <w:rsid w:val="008B351F"/>
    <w:rsid w:val="008E6DEC"/>
    <w:rsid w:val="00911FAA"/>
    <w:rsid w:val="009162BC"/>
    <w:rsid w:val="00920F63"/>
    <w:rsid w:val="00936EE4"/>
    <w:rsid w:val="00945B43"/>
    <w:rsid w:val="009501BE"/>
    <w:rsid w:val="0095692D"/>
    <w:rsid w:val="00960978"/>
    <w:rsid w:val="00983B19"/>
    <w:rsid w:val="0098619C"/>
    <w:rsid w:val="00990672"/>
    <w:rsid w:val="009B7054"/>
    <w:rsid w:val="009F5F03"/>
    <w:rsid w:val="00A61DAD"/>
    <w:rsid w:val="00A641DE"/>
    <w:rsid w:val="00A90FB1"/>
    <w:rsid w:val="00AB2191"/>
    <w:rsid w:val="00AB4C62"/>
    <w:rsid w:val="00AC0930"/>
    <w:rsid w:val="00B0188A"/>
    <w:rsid w:val="00B04F70"/>
    <w:rsid w:val="00B23128"/>
    <w:rsid w:val="00B507DC"/>
    <w:rsid w:val="00B55C78"/>
    <w:rsid w:val="00B86228"/>
    <w:rsid w:val="00B87F62"/>
    <w:rsid w:val="00B91E05"/>
    <w:rsid w:val="00BA09ED"/>
    <w:rsid w:val="00BA15CC"/>
    <w:rsid w:val="00BC3AE1"/>
    <w:rsid w:val="00BD7A47"/>
    <w:rsid w:val="00BF157A"/>
    <w:rsid w:val="00BF2EFD"/>
    <w:rsid w:val="00C054E5"/>
    <w:rsid w:val="00C819AE"/>
    <w:rsid w:val="00CC2854"/>
    <w:rsid w:val="00CE794A"/>
    <w:rsid w:val="00D05F20"/>
    <w:rsid w:val="00D23062"/>
    <w:rsid w:val="00D60704"/>
    <w:rsid w:val="00D64569"/>
    <w:rsid w:val="00D97E74"/>
    <w:rsid w:val="00DD3607"/>
    <w:rsid w:val="00E01262"/>
    <w:rsid w:val="00E12892"/>
    <w:rsid w:val="00E270DA"/>
    <w:rsid w:val="00E46C53"/>
    <w:rsid w:val="00E7012C"/>
    <w:rsid w:val="00EC1D0E"/>
    <w:rsid w:val="00EC7BA4"/>
    <w:rsid w:val="00EE6182"/>
    <w:rsid w:val="00EE7199"/>
    <w:rsid w:val="00EF6C6A"/>
    <w:rsid w:val="00F021EA"/>
    <w:rsid w:val="00F24A02"/>
    <w:rsid w:val="00F352BF"/>
    <w:rsid w:val="00F651C9"/>
    <w:rsid w:val="00F9172A"/>
    <w:rsid w:val="00FA2681"/>
    <w:rsid w:val="00FB4ECB"/>
    <w:rsid w:val="00FC037C"/>
    <w:rsid w:val="00FC5B48"/>
    <w:rsid w:val="00FD07D2"/>
    <w:rsid w:val="00FF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D1B6F5-16CA-41F1-A4F6-B0D18D55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23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42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4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238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224238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semiHidden/>
    <w:unhideWhenUsed/>
    <w:rsid w:val="00BF2EFD"/>
    <w:pPr>
      <w:spacing w:before="150" w:after="90" w:line="240" w:lineRule="auto"/>
      <w:jc w:val="both"/>
    </w:pPr>
    <w:rPr>
      <w:rFonts w:ascii="Times New Roman" w:eastAsia="Times New Roman" w:hAnsi="Times New Roman" w:cs="Times New Roman"/>
      <w:color w:val="575757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4A634-F0D8-463C-B087-BF373EE37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2282</Words>
  <Characters>13009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qw43</dc:creator>
  <cp:keywords/>
  <dc:description/>
  <cp:lastModifiedBy>UMC</cp:lastModifiedBy>
  <cp:revision>20</cp:revision>
  <cp:lastPrinted>2019-01-18T06:32:00Z</cp:lastPrinted>
  <dcterms:created xsi:type="dcterms:W3CDTF">2018-12-26T13:29:00Z</dcterms:created>
  <dcterms:modified xsi:type="dcterms:W3CDTF">2019-01-18T06:44:00Z</dcterms:modified>
</cp:coreProperties>
</file>