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9B5" w:rsidRPr="00E87E16" w:rsidRDefault="003429B5" w:rsidP="00B32F2A">
      <w:pPr>
        <w:pStyle w:val="a3"/>
        <w:jc w:val="center"/>
        <w:rPr>
          <w:rFonts w:eastAsia="Calibri" w:cs="Times New Roman"/>
        </w:rPr>
      </w:pPr>
      <w:r w:rsidRPr="00E87E16">
        <w:rPr>
          <w:rFonts w:eastAsia="Calibri" w:cs="Times New Roman"/>
        </w:rPr>
        <w:t>Областн</w:t>
      </w:r>
      <w:r w:rsidR="00B32F2A">
        <w:t xml:space="preserve">ая </w:t>
      </w:r>
      <w:r w:rsidRPr="00E87E16">
        <w:rPr>
          <w:rFonts w:eastAsia="Calibri" w:cs="Times New Roman"/>
        </w:rPr>
        <w:t>научно-практическ</w:t>
      </w:r>
      <w:r w:rsidR="00B32F2A">
        <w:t>ая</w:t>
      </w:r>
      <w:r w:rsidRPr="00E87E16">
        <w:rPr>
          <w:rFonts w:eastAsia="Calibri" w:cs="Times New Roman"/>
        </w:rPr>
        <w:t xml:space="preserve"> конференци</w:t>
      </w:r>
      <w:r w:rsidR="00B32F2A">
        <w:t>я</w:t>
      </w:r>
    </w:p>
    <w:p w:rsidR="003429B5" w:rsidRPr="00E87E16" w:rsidRDefault="003429B5" w:rsidP="00B32F2A">
      <w:pPr>
        <w:pStyle w:val="a3"/>
        <w:jc w:val="center"/>
        <w:rPr>
          <w:rFonts w:eastAsia="Calibri" w:cs="Times New Roman"/>
        </w:rPr>
      </w:pPr>
      <w:r w:rsidRPr="00E87E16">
        <w:rPr>
          <w:rFonts w:eastAsia="Calibri" w:cs="Times New Roman"/>
        </w:rPr>
        <w:t>«ЖЕНСКИЕ ОБРАЗЫ В ИСКУССТВЕ»</w:t>
      </w: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Pr="00636D88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52"/>
          <w:szCs w:val="52"/>
        </w:rPr>
      </w:pPr>
      <w:r w:rsidRPr="00636D88">
        <w:rPr>
          <w:rFonts w:eastAsia="Times New Roman" w:cs="Times New Roman"/>
          <w:b/>
          <w:kern w:val="36"/>
          <w:sz w:val="52"/>
          <w:szCs w:val="52"/>
        </w:rPr>
        <w:t>ДОКЛАД</w:t>
      </w: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B32F2A" w:rsidP="00B32F2A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  <w:r>
        <w:rPr>
          <w:rFonts w:eastAsia="Times New Roman" w:cs="Times New Roman"/>
          <w:b/>
          <w:kern w:val="36"/>
          <w:sz w:val="40"/>
          <w:szCs w:val="40"/>
        </w:rPr>
        <w:t xml:space="preserve">На тему: </w:t>
      </w:r>
    </w:p>
    <w:p w:rsidR="00B32F2A" w:rsidRPr="000F4D26" w:rsidRDefault="00B32F2A" w:rsidP="00B32F2A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  <w:r>
        <w:rPr>
          <w:rFonts w:eastAsia="Times New Roman" w:cs="Times New Roman"/>
          <w:b/>
          <w:kern w:val="36"/>
          <w:sz w:val="40"/>
          <w:szCs w:val="40"/>
        </w:rPr>
        <w:t>«</w:t>
      </w:r>
      <w:r w:rsidRPr="000F4D26">
        <w:rPr>
          <w:rFonts w:eastAsia="Times New Roman" w:cs="Times New Roman"/>
          <w:b/>
          <w:kern w:val="36"/>
          <w:sz w:val="40"/>
          <w:szCs w:val="40"/>
        </w:rPr>
        <w:t>Образ Богородицы в русской живописи</w:t>
      </w:r>
      <w:r>
        <w:rPr>
          <w:rFonts w:eastAsia="Times New Roman" w:cs="Times New Roman"/>
          <w:b/>
          <w:kern w:val="36"/>
          <w:sz w:val="40"/>
          <w:szCs w:val="40"/>
        </w:rPr>
        <w:t>»</w:t>
      </w: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Pr="00636D88" w:rsidRDefault="00B32F2A" w:rsidP="00636D88">
      <w:pPr>
        <w:pStyle w:val="a3"/>
        <w:jc w:val="right"/>
        <w:rPr>
          <w:rFonts w:eastAsia="Times New Roman" w:cs="Times New Roman"/>
          <w:kern w:val="36"/>
          <w:szCs w:val="28"/>
        </w:rPr>
      </w:pPr>
      <w:r w:rsidRPr="00636D88">
        <w:rPr>
          <w:rFonts w:eastAsia="Times New Roman" w:cs="Times New Roman"/>
          <w:kern w:val="36"/>
          <w:szCs w:val="28"/>
        </w:rPr>
        <w:t>Выполнила: Люкина Т</w:t>
      </w:r>
      <w:r w:rsidR="00636D88">
        <w:rPr>
          <w:rFonts w:eastAsia="Times New Roman" w:cs="Times New Roman"/>
          <w:kern w:val="36"/>
          <w:szCs w:val="28"/>
        </w:rPr>
        <w:t xml:space="preserve">атьяна </w:t>
      </w:r>
      <w:r w:rsidRPr="00636D88">
        <w:rPr>
          <w:rFonts w:eastAsia="Times New Roman" w:cs="Times New Roman"/>
          <w:kern w:val="36"/>
          <w:szCs w:val="28"/>
        </w:rPr>
        <w:t>М</w:t>
      </w:r>
      <w:r w:rsidR="00636D88">
        <w:rPr>
          <w:rFonts w:eastAsia="Times New Roman" w:cs="Times New Roman"/>
          <w:kern w:val="36"/>
          <w:szCs w:val="28"/>
        </w:rPr>
        <w:t>ихайловна</w:t>
      </w:r>
    </w:p>
    <w:p w:rsidR="00B32F2A" w:rsidRPr="00636D88" w:rsidRDefault="00B32F2A" w:rsidP="00636D88">
      <w:pPr>
        <w:pStyle w:val="a3"/>
        <w:jc w:val="right"/>
        <w:rPr>
          <w:rFonts w:eastAsia="Times New Roman" w:cs="Times New Roman"/>
          <w:kern w:val="36"/>
          <w:szCs w:val="28"/>
        </w:rPr>
      </w:pPr>
      <w:r w:rsidRPr="00636D88">
        <w:rPr>
          <w:rFonts w:eastAsia="Times New Roman" w:cs="Times New Roman"/>
          <w:kern w:val="36"/>
          <w:szCs w:val="28"/>
        </w:rPr>
        <w:t>Преподаватель МБУДО «ДШИ» ОСП «НДХШ»</w:t>
      </w: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3429B5" w:rsidRDefault="003429B5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636D88" w:rsidRDefault="00636D88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B32F2A" w:rsidP="00BE0FF3">
      <w:pPr>
        <w:pStyle w:val="a3"/>
        <w:jc w:val="center"/>
        <w:rPr>
          <w:rFonts w:eastAsia="Times New Roman" w:cs="Times New Roman"/>
          <w:b/>
          <w:kern w:val="36"/>
          <w:sz w:val="40"/>
          <w:szCs w:val="40"/>
        </w:rPr>
      </w:pPr>
    </w:p>
    <w:p w:rsidR="00B32F2A" w:rsidRDefault="00636D88" w:rsidP="00BE0FF3">
      <w:pPr>
        <w:pStyle w:val="a3"/>
        <w:jc w:val="center"/>
        <w:rPr>
          <w:rFonts w:eastAsia="Times New Roman" w:cs="Times New Roman"/>
          <w:kern w:val="36"/>
          <w:szCs w:val="28"/>
        </w:rPr>
      </w:pPr>
      <w:r>
        <w:rPr>
          <w:rFonts w:eastAsia="Times New Roman" w:cs="Times New Roman"/>
          <w:kern w:val="36"/>
          <w:szCs w:val="28"/>
        </w:rPr>
        <w:t xml:space="preserve">Новомосковск, </w:t>
      </w:r>
      <w:r w:rsidRPr="00636D88">
        <w:rPr>
          <w:rFonts w:eastAsia="Times New Roman" w:cs="Times New Roman"/>
          <w:kern w:val="36"/>
          <w:szCs w:val="28"/>
        </w:rPr>
        <w:t>2018 г.</w:t>
      </w:r>
    </w:p>
    <w:p w:rsidR="00636D88" w:rsidRPr="00636D88" w:rsidRDefault="00636D88" w:rsidP="00BE0FF3">
      <w:pPr>
        <w:pStyle w:val="a3"/>
        <w:jc w:val="center"/>
        <w:rPr>
          <w:rFonts w:eastAsia="Times New Roman" w:cs="Times New Roman"/>
          <w:kern w:val="36"/>
          <w:szCs w:val="28"/>
        </w:rPr>
      </w:pPr>
    </w:p>
    <w:p w:rsidR="00636D88" w:rsidRPr="00636D88" w:rsidRDefault="00636D88" w:rsidP="00636D88">
      <w:pPr>
        <w:pStyle w:val="a3"/>
        <w:rPr>
          <w:b/>
        </w:rPr>
      </w:pPr>
      <w:r w:rsidRPr="00636D88">
        <w:rPr>
          <w:b/>
        </w:rPr>
        <w:t>Введение.</w:t>
      </w:r>
    </w:p>
    <w:p w:rsidR="003764DB" w:rsidRPr="002B36F0" w:rsidRDefault="007C5723" w:rsidP="002B36F0">
      <w:pPr>
        <w:pStyle w:val="a3"/>
      </w:pPr>
      <w:r>
        <w:rPr>
          <w:shd w:val="clear" w:color="auto" w:fill="FFFFFF"/>
        </w:rPr>
        <w:tab/>
      </w:r>
      <w:r w:rsidR="00BE0FF3" w:rsidRPr="002B36F0">
        <w:rPr>
          <w:shd w:val="clear" w:color="auto" w:fill="FFFFFF"/>
        </w:rPr>
        <w:t xml:space="preserve">Более двух тысячелетий отделяют нас от того дня, когда жила эта женщина. Сегодня трудно даже поверить, что у Нее была земная жизнь, заполненная человеческими заботами, радостями и страданиями. Мы привыкли Ее воспринимать Царицей Небесной, а Она имела свои земные черты характера - склонность к покою, задумчивости, о чем свидетельствуют Ее современники. Божественную трогательную улыбку Девы Марии навечно запечатлели </w:t>
      </w:r>
      <w:r w:rsidRPr="002B36F0">
        <w:rPr>
          <w:shd w:val="clear" w:color="auto" w:fill="FFFFFF"/>
        </w:rPr>
        <w:t>художники</w:t>
      </w:r>
      <w:r w:rsidR="00BE0FF3" w:rsidRPr="002B36F0">
        <w:rPr>
          <w:shd w:val="clear" w:color="auto" w:fill="FFFFFF"/>
        </w:rPr>
        <w:t>, это и не улыбка даже, а образ самой доброты.</w:t>
      </w:r>
    </w:p>
    <w:p w:rsidR="000F4D26" w:rsidRPr="002B36F0" w:rsidRDefault="00BE0FF3" w:rsidP="002B36F0">
      <w:pPr>
        <w:pStyle w:val="a3"/>
        <w:rPr>
          <w:shd w:val="clear" w:color="auto" w:fill="FFFFFF"/>
        </w:rPr>
      </w:pPr>
      <w:r w:rsidRPr="002B36F0">
        <w:rPr>
          <w:shd w:val="clear" w:color="auto" w:fill="FFFFFF"/>
        </w:rPr>
        <w:tab/>
      </w:r>
      <w:r w:rsidR="00C67825" w:rsidRPr="002B36F0">
        <w:rPr>
          <w:shd w:val="clear" w:color="auto" w:fill="FFFFFF"/>
        </w:rPr>
        <w:t xml:space="preserve">Как чтят </w:t>
      </w:r>
      <w:r w:rsidR="007C5723" w:rsidRPr="002B36F0">
        <w:rPr>
          <w:shd w:val="clear" w:color="auto" w:fill="FFFFFF"/>
        </w:rPr>
        <w:t>в России</w:t>
      </w:r>
      <w:r w:rsidR="00C67825" w:rsidRPr="002B36F0">
        <w:rPr>
          <w:shd w:val="clear" w:color="auto" w:fill="FFFFFF"/>
        </w:rPr>
        <w:t xml:space="preserve"> Божию Матерь, несопоставимо с почитанием ни одного святого. В молитвах ее называют «Честнейшей Херувим и Славнейшей без сравнения Серафим», то есть выше и славнее самых высоких ангельских чинов – Херувимов и Серафимов. Известно более восьмисот икон Богородицы. К Ней обращаются и в горе, и в радости, со всеми без исключения вопросами и проблемами, с просьбой о спасении. И даже личные местоимения «Она», «Ее», если речь идет о Богородице, пишутся с заглавной буквы, как и местоимения, относящиеся к Богу. Но почему? Ведь Она, хоть и была в земной жизни великой праведницей, все же не была Богом, и в Евангелиях о Ней сказано очень немного… Почему же Ее так прославляют?</w:t>
      </w:r>
    </w:p>
    <w:p w:rsidR="004F2EE9" w:rsidRPr="002B36F0" w:rsidRDefault="007C5723" w:rsidP="002B36F0">
      <w:pPr>
        <w:pStyle w:val="a3"/>
      </w:pPr>
      <w:r w:rsidRPr="002B36F0">
        <w:tab/>
      </w:r>
      <w:r w:rsidR="004F2EE9" w:rsidRPr="002B36F0">
        <w:t>Говорят, что дети – это отражение родителей. И чтобы понять, как появилась на свет такая кроткая Дева, обладающая столь сильной верой, нужно вспомнить, кем были Ее отец и мать. Родители Богородицы – святые праведные Иоаким и Анна. Господь долго испытывал их, не давая им детей. А надо сказать, что отсутствие потомства в ветхозаветном Израиле было крайне серьезной проблемой. Считалось, что если в семье нет детей, то, значит, это наказание Божие.</w:t>
      </w:r>
    </w:p>
    <w:p w:rsidR="004F2EE9" w:rsidRPr="002B36F0" w:rsidRDefault="007C5723" w:rsidP="002B36F0">
      <w:pPr>
        <w:pStyle w:val="a3"/>
      </w:pPr>
      <w:r w:rsidRPr="002B36F0">
        <w:tab/>
      </w:r>
      <w:r w:rsidR="004F2EE9" w:rsidRPr="002B36F0">
        <w:t>Таких людей подвергали насмешкам, пересудам и даже гонениям. Например, есть предание, что отца Марии Иоакима изгнали из Иерусалимского Храма, когда он пришел туда принести жертву. Якобы он великий грешник и чем-то прогневал Бога, раз Он не дает ему потомков. Иоаким удалился в пустыню, стал горячо молиться и именно в тот момент получил от Бога радостную весть, что у них с Анной будет дитя. Оба были в преклонном возрасте, поверить в это было трудно. Все случилось именно так.</w:t>
      </w:r>
    </w:p>
    <w:p w:rsidR="004F2EE9" w:rsidRPr="002B36F0" w:rsidRDefault="007C5723" w:rsidP="002B36F0">
      <w:pPr>
        <w:pStyle w:val="a3"/>
      </w:pPr>
      <w:r w:rsidRPr="002B36F0">
        <w:tab/>
      </w:r>
      <w:r w:rsidR="004F2EE9" w:rsidRPr="002B36F0">
        <w:t xml:space="preserve">Богородица, с одной стороны, действительно была необычной Девой: долгожданный ребенок, вымоленный у Бога, в три года отданный на воспитание в Храм… Но, с другой стороны, Она была самым обычным человеком, которому знакомы тяготы и болезни человеческой природы. </w:t>
      </w:r>
      <w:r w:rsidR="004F2EE9" w:rsidRPr="002B36F0">
        <w:rPr>
          <w:u w:val="single"/>
        </w:rPr>
        <w:t xml:space="preserve">Тем более исключительна Ее роль в истории: </w:t>
      </w:r>
      <w:r w:rsidR="004F2EE9" w:rsidRPr="002B36F0">
        <w:t>простая девушка, не искавшая себе славы и подвигов, была возвышена Богом и стала Матерью Христа.</w:t>
      </w:r>
    </w:p>
    <w:p w:rsidR="00417F8E" w:rsidRPr="00630681" w:rsidRDefault="007C5723" w:rsidP="002B36F0">
      <w:pPr>
        <w:pStyle w:val="a3"/>
        <w:rPr>
          <w:shd w:val="clear" w:color="auto" w:fill="FFFFFF"/>
        </w:rPr>
      </w:pPr>
      <w:r w:rsidRPr="002B36F0">
        <w:rPr>
          <w:shd w:val="clear" w:color="auto" w:fill="FFFFFF"/>
        </w:rPr>
        <w:tab/>
      </w:r>
      <w:r w:rsidR="004F2EE9" w:rsidRPr="002B36F0">
        <w:rPr>
          <w:u w:val="single"/>
          <w:shd w:val="clear" w:color="auto" w:fill="FFFFFF"/>
        </w:rPr>
        <w:t>Богородице хватило веры, чтобы не усомниться в Своем предназначении, у Нее было достаточно духовных сил, чтобы не возгордиться, и достаточно смирения, чтобы нести Свой крест.</w:t>
      </w:r>
      <w:r w:rsidR="004F2EE9" w:rsidRPr="002B36F0">
        <w:rPr>
          <w:shd w:val="clear" w:color="auto" w:fill="FFFFFF"/>
        </w:rPr>
        <w:t xml:space="preserve"> Она с самого начала знала, что земное служение Ее Сына окончится трагически. И как верующий человек, и как Мать Она перенесла немыслимые страдания. А пошла Она на это, потому </w:t>
      </w:r>
      <w:r w:rsidR="004F2EE9" w:rsidRPr="002B36F0">
        <w:rPr>
          <w:shd w:val="clear" w:color="auto" w:fill="FFFFFF"/>
        </w:rPr>
        <w:lastRenderedPageBreak/>
        <w:t>что хотела спасения всему человечес</w:t>
      </w:r>
      <w:r w:rsidRPr="002B36F0">
        <w:rPr>
          <w:shd w:val="clear" w:color="auto" w:fill="FFFFFF"/>
        </w:rPr>
        <w:t>тву</w:t>
      </w:r>
      <w:r w:rsidR="004F2EE9" w:rsidRPr="002B36F0">
        <w:rPr>
          <w:shd w:val="clear" w:color="auto" w:fill="FFFFFF"/>
        </w:rPr>
        <w:t>. Потому и чтят Ее так высоко – Ту, без подвига Которой стало бы невозможным Рождение Христа, а значит, и спасение. Каждому христианину Она стала небесной Матерью. Это может почувствовать любой человек, который будет искренне Ей молиться.</w:t>
      </w:r>
    </w:p>
    <w:p w:rsidR="002433E9" w:rsidRPr="007C5723" w:rsidRDefault="00F64449" w:rsidP="007C5723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</w:r>
      <w:r w:rsidR="002433E9" w:rsidRPr="007C5723">
        <w:rPr>
          <w:shd w:val="clear" w:color="auto" w:fill="FFFFFF"/>
        </w:rPr>
        <w:t>Богоматерь, Богородица, Мадонна, Дева Мария, Пречистая Дева… Всё это имена земной женщины, ставшей матерью Иисуса Христа. </w:t>
      </w:r>
      <w:r w:rsidRPr="007C5723">
        <w:br/>
      </w:r>
      <w:r w:rsidRPr="007C5723">
        <w:tab/>
      </w:r>
      <w:r w:rsidR="002433E9" w:rsidRPr="00B915C9">
        <w:rPr>
          <w:u w:val="single"/>
          <w:shd w:val="clear" w:color="auto" w:fill="FFFFFF"/>
        </w:rPr>
        <w:t>Трудно назвать более популярный и любимый образ всех времён и народов, чем изображение матери и ребёнка.</w:t>
      </w:r>
      <w:r w:rsidR="002433E9" w:rsidRPr="007C5723">
        <w:rPr>
          <w:shd w:val="clear" w:color="auto" w:fill="FFFFFF"/>
        </w:rPr>
        <w:t xml:space="preserve"> Христианство чутко восприняло эту идею всепобеждающей, вселенской материнской любви. Этот образ важен для каждого человека и для всего мира. Европейская живопись даёт нам сотни изображений Мадонны. Они то радостные, то печальные, то нежные, то строгие, то в роскошных царских у</w:t>
      </w:r>
      <w:r w:rsidRPr="007C5723">
        <w:rPr>
          <w:shd w:val="clear" w:color="auto" w:fill="FFFFFF"/>
        </w:rPr>
        <w:t xml:space="preserve">борах, то в скромном монашеском </w:t>
      </w:r>
      <w:r w:rsidR="002433E9" w:rsidRPr="007C5723">
        <w:rPr>
          <w:shd w:val="clear" w:color="auto" w:fill="FFFFFF"/>
        </w:rPr>
        <w:t>одеянии. </w:t>
      </w:r>
    </w:p>
    <w:p w:rsidR="002433E9" w:rsidRDefault="00C96340" w:rsidP="00C96340">
      <w:pPr>
        <w:pStyle w:val="a3"/>
      </w:pPr>
      <w:r>
        <w:tab/>
      </w:r>
      <w:r w:rsidR="002433E9" w:rsidRPr="00BA54B3">
        <w:rPr>
          <w:u w:val="single"/>
        </w:rPr>
        <w:t>Бого</w:t>
      </w:r>
      <w:r w:rsidRPr="00BA54B3">
        <w:rPr>
          <w:u w:val="single"/>
        </w:rPr>
        <w:t xml:space="preserve">родица </w:t>
      </w:r>
      <w:r w:rsidR="002433E9" w:rsidRPr="00BA54B3">
        <w:rPr>
          <w:u w:val="single"/>
        </w:rPr>
        <w:t>издавна считается покровительницей и заступницей русской земли.</w:t>
      </w:r>
      <w:r w:rsidR="002433E9">
        <w:t xml:space="preserve"> Она окружена особым почитанием, особой любовью </w:t>
      </w:r>
      <w:r w:rsidR="00BA54B3">
        <w:t>русского</w:t>
      </w:r>
      <w:r w:rsidR="002433E9">
        <w:t xml:space="preserve"> народа.</w:t>
      </w:r>
    </w:p>
    <w:p w:rsidR="00BA54B3" w:rsidRPr="00B915C9" w:rsidRDefault="00BA54B3" w:rsidP="00B915C9">
      <w:pPr>
        <w:pStyle w:val="a3"/>
      </w:pPr>
      <w:r>
        <w:tab/>
      </w:r>
      <w:r w:rsidR="002433E9" w:rsidRPr="00B915C9">
        <w:t>На Руси было великое множество чудотворных и явленных (то есть явившихся чудесным образом в каком-то определенном месте) икон Богородицы: Владимирская, Смоленская, Донская, Иверская, Казанская и др. Много и всевозможных празднований в честь Девы Марии и ее икон</w:t>
      </w:r>
      <w:r w:rsidRPr="00B915C9">
        <w:t>.</w:t>
      </w:r>
    </w:p>
    <w:p w:rsidR="005D43F3" w:rsidRPr="00656D97" w:rsidRDefault="005D43F3" w:rsidP="00B915C9">
      <w:pPr>
        <w:pStyle w:val="a3"/>
        <w:rPr>
          <w:u w:val="single"/>
        </w:rPr>
      </w:pPr>
      <w:r w:rsidRPr="00B915C9">
        <w:rPr>
          <w:szCs w:val="17"/>
          <w:shd w:val="clear" w:color="auto" w:fill="FFFFFF"/>
        </w:rPr>
        <w:tab/>
        <w:t xml:space="preserve">Исключая Иисуса Христа, нет в христианской иконографии ни одного святого, который бы так часто был изображаем художниками всех времен, как лик Пресвятой Девы. </w:t>
      </w:r>
      <w:r w:rsidRPr="00656D97">
        <w:rPr>
          <w:szCs w:val="17"/>
          <w:u w:val="single"/>
          <w:shd w:val="clear" w:color="auto" w:fill="FFFFFF"/>
        </w:rPr>
        <w:t xml:space="preserve">Во все времена </w:t>
      </w:r>
      <w:r w:rsidR="00656D97" w:rsidRPr="00656D97">
        <w:rPr>
          <w:szCs w:val="17"/>
          <w:u w:val="single"/>
          <w:shd w:val="clear" w:color="auto" w:fill="FFFFFF"/>
        </w:rPr>
        <w:t>художники</w:t>
      </w:r>
      <w:r w:rsidRPr="00656D97">
        <w:rPr>
          <w:szCs w:val="17"/>
          <w:u w:val="single"/>
          <w:shd w:val="clear" w:color="auto" w:fill="FFFFFF"/>
        </w:rPr>
        <w:t xml:space="preserve"> пытались передать лику Богородицы всю красоту, нежность, достоинство и величие, на какие только было способно их воображение.</w:t>
      </w:r>
    </w:p>
    <w:p w:rsidR="00BA54B3" w:rsidRPr="00B915C9" w:rsidRDefault="00BA54B3" w:rsidP="00B915C9">
      <w:pPr>
        <w:pStyle w:val="a3"/>
      </w:pPr>
      <w:r w:rsidRPr="00B915C9">
        <w:tab/>
      </w:r>
      <w:r w:rsidR="002433E9" w:rsidRPr="00656D97">
        <w:rPr>
          <w:u w:val="single"/>
        </w:rPr>
        <w:t>Многие изображения Девы Марии связаны с различными событиями нашей истории.</w:t>
      </w:r>
      <w:r w:rsidR="002433E9" w:rsidRPr="00B915C9">
        <w:t xml:space="preserve"> Так, Владимирская икона, по преданию, несколько раз спасала Москву от нашествия татар; Донская принимала участие в исторической Куликовской битве; Казанская покровительствовала русскому войску в 1612 году при изгнании поляков из Кремля; Федоровская играла благословляющую роль при избрании на царство первого представителя дома Романовых - юного Михаила.</w:t>
      </w:r>
    </w:p>
    <w:p w:rsidR="002433E9" w:rsidRPr="00656D97" w:rsidRDefault="00BA54B3" w:rsidP="00656D97">
      <w:pPr>
        <w:pStyle w:val="a3"/>
      </w:pPr>
      <w:r>
        <w:tab/>
      </w:r>
      <w:r w:rsidR="002433E9" w:rsidRPr="00656D97">
        <w:t xml:space="preserve">С древнейших времен до наших дней сохранились практически неизменными </w:t>
      </w:r>
      <w:r w:rsidR="002433E9" w:rsidRPr="00656D97">
        <w:rPr>
          <w:u w:val="single"/>
        </w:rPr>
        <w:t>основные типы изображения Богородицы</w:t>
      </w:r>
      <w:r w:rsidR="002433E9" w:rsidRPr="00656D97">
        <w:t>, зародившиеся еще в Византии и пришедшие на Русь с принятием христианства: Оранта (Молящая), деисусная (из деисусных чинов иконостасов), Одигитрия (Путеводительница), Елеуса (Милующая), давшая на Руси тип "Умиление".</w:t>
      </w:r>
    </w:p>
    <w:p w:rsidR="002433E9" w:rsidRPr="00656D97" w:rsidRDefault="002433E9" w:rsidP="00656D97">
      <w:pPr>
        <w:pStyle w:val="a3"/>
        <w:numPr>
          <w:ilvl w:val="0"/>
          <w:numId w:val="2"/>
        </w:numPr>
      </w:pPr>
      <w:r w:rsidRPr="00656D97">
        <w:rPr>
          <w:b/>
        </w:rPr>
        <w:t xml:space="preserve">Богоматерь типа Оранта </w:t>
      </w:r>
      <w:r w:rsidRPr="00656D97">
        <w:t>изображается в рост в молитвенной позе, с разведенными в стороны согнутыми в локтях руками, поднятыми на уровень головы.</w:t>
      </w:r>
      <w:r w:rsidR="00D87958" w:rsidRPr="00656D97">
        <w:t xml:space="preserve"> </w:t>
      </w:r>
      <w:r w:rsidRPr="00656D97">
        <w:t>Если на груди Богоматери, как бы во чреве или на лоне, находится Младенец в виде Спаса Еммануила, то икону называют Великой Панагией.</w:t>
      </w:r>
    </w:p>
    <w:p w:rsidR="001619DE" w:rsidRPr="001619DE" w:rsidRDefault="002433E9" w:rsidP="001619DE">
      <w:pPr>
        <w:pStyle w:val="a3"/>
        <w:numPr>
          <w:ilvl w:val="0"/>
          <w:numId w:val="2"/>
        </w:numPr>
      </w:pPr>
      <w:r w:rsidRPr="001619DE">
        <w:rPr>
          <w:b/>
        </w:rPr>
        <w:t>Деисусное</w:t>
      </w:r>
      <w:r w:rsidRPr="001619DE">
        <w:t xml:space="preserve"> изображение может быть в рост, поясным, погрудным, в зависимости от того, в какой иконостас входила икона. Богородица обращена вполоборота влево, к Христу, помещавшемуся в центре деисусного чина; руки сложены на уровне груди: Мария как бы </w:t>
      </w:r>
      <w:r w:rsidRPr="001619DE">
        <w:lastRenderedPageBreak/>
        <w:t>протягивает их в молитвенном жесте к своему Божественному Сыну, прося Его за род человеческий.</w:t>
      </w:r>
    </w:p>
    <w:p w:rsidR="002433E9" w:rsidRPr="001619DE" w:rsidRDefault="002433E9" w:rsidP="001619DE">
      <w:pPr>
        <w:pStyle w:val="a3"/>
        <w:numPr>
          <w:ilvl w:val="0"/>
          <w:numId w:val="2"/>
        </w:numPr>
      </w:pPr>
      <w:r w:rsidRPr="001619DE">
        <w:t>На иконах</w:t>
      </w:r>
      <w:r w:rsidRPr="001619DE">
        <w:rPr>
          <w:b/>
        </w:rPr>
        <w:t xml:space="preserve"> </w:t>
      </w:r>
      <w:r w:rsidRPr="001619DE">
        <w:t>типа</w:t>
      </w:r>
      <w:r w:rsidRPr="001619DE">
        <w:rPr>
          <w:b/>
        </w:rPr>
        <w:t xml:space="preserve"> Одигитрии</w:t>
      </w:r>
      <w:r w:rsidRPr="001619DE">
        <w:t xml:space="preserve"> Дева Мария представлена с Богомладенцем, который держит в одной руке свернутый свиток, а другой благословляет. Изображения Богоматери и Младенца -строгие, прямоличные, их головы не касаются друг друга.</w:t>
      </w:r>
    </w:p>
    <w:p w:rsidR="003650E9" w:rsidRDefault="002433E9" w:rsidP="003650E9">
      <w:pPr>
        <w:pStyle w:val="a3"/>
        <w:numPr>
          <w:ilvl w:val="0"/>
          <w:numId w:val="2"/>
        </w:numPr>
      </w:pPr>
      <w:r w:rsidRPr="001619DE">
        <w:t xml:space="preserve">Изображение типа </w:t>
      </w:r>
      <w:r w:rsidRPr="001619DE">
        <w:rPr>
          <w:b/>
        </w:rPr>
        <w:t>Умиление</w:t>
      </w:r>
      <w:r w:rsidRPr="001619DE">
        <w:t xml:space="preserve"> - одно из самых распространенных и любимых в народе. Богородица и Иисус в умилении склоняются друг к другу, Мать нежно обнимает Богомладенца, касаясь щекой Его щеки.</w:t>
      </w:r>
      <w:r w:rsidR="003650E9">
        <w:tab/>
      </w:r>
    </w:p>
    <w:p w:rsidR="003650E9" w:rsidRPr="001619DE" w:rsidRDefault="003650E9" w:rsidP="001619DE">
      <w:pPr>
        <w:pStyle w:val="a3"/>
      </w:pPr>
      <w:r w:rsidRPr="001619DE">
        <w:t>-</w:t>
      </w:r>
      <w:r w:rsidR="001619DE">
        <w:t xml:space="preserve"> </w:t>
      </w:r>
      <w:r w:rsidR="002433E9" w:rsidRPr="001619DE">
        <w:t>На одних иконах Богоматерь держит Иисуса на левой руке: Смоленская, Казанская, Тихвинская, Иверская…</w:t>
      </w:r>
    </w:p>
    <w:p w:rsidR="002433E9" w:rsidRPr="001619DE" w:rsidRDefault="003650E9" w:rsidP="001619DE">
      <w:pPr>
        <w:pStyle w:val="a3"/>
      </w:pPr>
      <w:r w:rsidRPr="001619DE">
        <w:t>-</w:t>
      </w:r>
      <w:r w:rsidR="001619DE">
        <w:t xml:space="preserve"> </w:t>
      </w:r>
      <w:r w:rsidR="002433E9" w:rsidRPr="001619DE">
        <w:t>На других Христос находится на правой руке Матери: Владимирская, Донская, Иерусалимская, Молдавская, Почаевская, Цареградская, Ярославская, Яхромская, Федоровская…</w:t>
      </w:r>
    </w:p>
    <w:p w:rsidR="002433E9" w:rsidRPr="001619DE" w:rsidRDefault="003650E9" w:rsidP="001619DE">
      <w:pPr>
        <w:pStyle w:val="a3"/>
      </w:pPr>
      <w:r w:rsidRPr="001619DE">
        <w:t>-</w:t>
      </w:r>
      <w:r w:rsidR="001619DE">
        <w:t xml:space="preserve"> </w:t>
      </w:r>
      <w:r w:rsidR="002433E9" w:rsidRPr="001619DE">
        <w:t>Младенец в медальоне на груди изображается на иконах Знамение и Живоносный источник.</w:t>
      </w:r>
    </w:p>
    <w:p w:rsidR="001619DE" w:rsidRPr="001619DE" w:rsidRDefault="003650E9" w:rsidP="001619DE">
      <w:pPr>
        <w:pStyle w:val="a3"/>
      </w:pPr>
      <w:r w:rsidRPr="001619DE">
        <w:t>-</w:t>
      </w:r>
      <w:r w:rsidR="001619DE">
        <w:t xml:space="preserve"> </w:t>
      </w:r>
      <w:r w:rsidR="002433E9" w:rsidRPr="001619DE">
        <w:t>Без Младенца Богородица предстает на иконах Ахтырская, Боголюбская, Всех скорбящих радость, Покров, Огневидная, Филермская, Явление Богоматери преподобному Сергию Радонежскому...</w:t>
      </w:r>
    </w:p>
    <w:p w:rsidR="002433E9" w:rsidRDefault="003650E9" w:rsidP="003650E9">
      <w:pPr>
        <w:pStyle w:val="a3"/>
      </w:pPr>
      <w:r>
        <w:tab/>
      </w:r>
      <w:r w:rsidR="002433E9">
        <w:t>Изображая Деву Марию, русские иконописцы создавали образ Матери, которая знает о страданиях, ждущих Ее Сына и которая с рождения Богомладенца отдает Его людям во имя их спасения.</w:t>
      </w:r>
    </w:p>
    <w:p w:rsidR="002433E9" w:rsidRDefault="003F462F" w:rsidP="003F462F">
      <w:pPr>
        <w:pStyle w:val="a3"/>
      </w:pPr>
      <w:r>
        <w:tab/>
      </w:r>
      <w:r w:rsidR="002433E9" w:rsidRPr="001619DE">
        <w:t>Богоматерь на русских иконах всегда в печали</w:t>
      </w:r>
      <w:r w:rsidR="002433E9">
        <w:t>, но печаль эта бывает разной: то скорбной, то светлой, однако она исполнена душевной ясности, мудрости и большой духовной силы. Богородица может торжественно "являть" Младенца миру, может нежно прижимать Сына к Себе или легко поддерживать Его - Она полна благоговения. Дева Мария поклоняется Своему Божественному Младенцу и кротко смиряется с неизбежностью жертвы.</w:t>
      </w:r>
    </w:p>
    <w:p w:rsidR="00630681" w:rsidRDefault="001619DE" w:rsidP="003F462F">
      <w:pPr>
        <w:pStyle w:val="a3"/>
        <w:rPr>
          <w:rStyle w:val="a9"/>
          <w:i w:val="0"/>
        </w:rPr>
      </w:pPr>
      <w:r>
        <w:rPr>
          <w:rStyle w:val="a9"/>
          <w:i w:val="0"/>
        </w:rPr>
        <w:tab/>
      </w:r>
      <w:r w:rsidR="00861757" w:rsidRPr="001619DE">
        <w:rPr>
          <w:rStyle w:val="a9"/>
          <w:i w:val="0"/>
        </w:rPr>
        <w:t xml:space="preserve">Святитель Амвросий говорит: </w:t>
      </w:r>
      <w:r>
        <w:rPr>
          <w:rStyle w:val="a9"/>
          <w:i w:val="0"/>
        </w:rPr>
        <w:t>«</w:t>
      </w:r>
      <w:r w:rsidR="00861757" w:rsidRPr="001619DE">
        <w:rPr>
          <w:rStyle w:val="a9"/>
          <w:i w:val="0"/>
        </w:rPr>
        <w:t>Она была Девою не только телом, но и душою: смиренна сердцем, осмотрительна в словах, благоразумна, немногоречива, любительница чтения... трудолюбива, целомудренна в речи. Правилом Ея было – никого не оскорблять, всем благожелать, почитать старших, не завидовать равным, избегать хвастовства, быть здравомысленною, любить добродетель</w:t>
      </w:r>
      <w:r>
        <w:rPr>
          <w:rStyle w:val="a9"/>
          <w:i w:val="0"/>
        </w:rPr>
        <w:t>»</w:t>
      </w:r>
      <w:r w:rsidR="00861757" w:rsidRPr="001619DE">
        <w:rPr>
          <w:rStyle w:val="a9"/>
          <w:i w:val="0"/>
        </w:rPr>
        <w:t xml:space="preserve">. Девство Приснодевы толкует этот святитель как явление особой, Ей только свойственной благодати, как производное от дара целомудрия. </w:t>
      </w:r>
      <w:r w:rsidR="009A6074">
        <w:rPr>
          <w:rStyle w:val="a9"/>
          <w:i w:val="0"/>
        </w:rPr>
        <w:t>«</w:t>
      </w:r>
      <w:r w:rsidR="00861757" w:rsidRPr="001619DE">
        <w:rPr>
          <w:rStyle w:val="a9"/>
          <w:i w:val="0"/>
        </w:rPr>
        <w:t>Дева Мария непостижима в Своем превосходстве над всею природою, Она выше природы. В Ней было столько благодати, что Она не только в Себе Самой могла вызывать обнаружение непорочности, но даже и в тех, на которых взирала</w:t>
      </w:r>
      <w:r w:rsidR="009A6074">
        <w:rPr>
          <w:rStyle w:val="a9"/>
          <w:i w:val="0"/>
        </w:rPr>
        <w:t>»</w:t>
      </w:r>
      <w:r w:rsidR="00861757" w:rsidRPr="001619DE">
        <w:rPr>
          <w:rStyle w:val="a9"/>
          <w:i w:val="0"/>
        </w:rPr>
        <w:t>.</w:t>
      </w:r>
    </w:p>
    <w:p w:rsidR="00630681" w:rsidRPr="00630681" w:rsidRDefault="00630681" w:rsidP="003F462F">
      <w:pPr>
        <w:pStyle w:val="a3"/>
        <w:rPr>
          <w:iCs/>
        </w:rPr>
      </w:pPr>
      <w:r w:rsidRPr="00630681">
        <w:rPr>
          <w:b/>
        </w:rPr>
        <w:t>Основная часть</w:t>
      </w:r>
      <w:r>
        <w:rPr>
          <w:b/>
        </w:rPr>
        <w:t>.</w:t>
      </w:r>
    </w:p>
    <w:p w:rsidR="00630681" w:rsidRPr="00630681" w:rsidRDefault="00630681" w:rsidP="003F462F">
      <w:pPr>
        <w:pStyle w:val="a3"/>
        <w:rPr>
          <w:b/>
        </w:rPr>
      </w:pPr>
      <w:r w:rsidRPr="00630681">
        <w:tab/>
      </w:r>
      <w:r w:rsidRPr="003F462F">
        <w:rPr>
          <w:u w:val="single"/>
        </w:rPr>
        <w:t>Лиричность, просветленность и отрешенность</w:t>
      </w:r>
      <w:r>
        <w:t xml:space="preserve"> - вот, пожалуй, главные черты, характерные для изображения Богородицы на русских иконах.</w:t>
      </w:r>
    </w:p>
    <w:p w:rsidR="00BB1654" w:rsidRDefault="003F462F" w:rsidP="003F462F">
      <w:pPr>
        <w:pStyle w:val="a3"/>
        <w:rPr>
          <w:szCs w:val="21"/>
        </w:rPr>
      </w:pPr>
      <w:r>
        <w:rPr>
          <w:szCs w:val="21"/>
        </w:rPr>
        <w:tab/>
      </w:r>
      <w:r w:rsidR="00781DB2" w:rsidRPr="003F462F">
        <w:rPr>
          <w:szCs w:val="21"/>
        </w:rPr>
        <w:t xml:space="preserve">Русские живописцы в своих картинах следовали типам изображения Пресвятой Богородицы, сложившихся в иконописи, привнося в них свое </w:t>
      </w:r>
      <w:r w:rsidR="00781DB2" w:rsidRPr="003F462F">
        <w:rPr>
          <w:szCs w:val="21"/>
        </w:rPr>
        <w:lastRenderedPageBreak/>
        <w:t xml:space="preserve">видение. Русская православная церковь насчитывает до 260 икон Богоматери, прославленных различными чудесами. </w:t>
      </w:r>
    </w:p>
    <w:p w:rsidR="00781DB2" w:rsidRPr="003F462F" w:rsidRDefault="00BB1654" w:rsidP="003F462F">
      <w:pPr>
        <w:pStyle w:val="a3"/>
        <w:rPr>
          <w:szCs w:val="21"/>
        </w:rPr>
      </w:pPr>
      <w:r>
        <w:rPr>
          <w:szCs w:val="21"/>
        </w:rPr>
        <w:tab/>
      </w:r>
      <w:r w:rsidR="00781DB2" w:rsidRPr="003F462F">
        <w:rPr>
          <w:szCs w:val="21"/>
          <w:u w:val="single"/>
        </w:rPr>
        <w:t>Среди богородичных икон можно выделить шесть основных иконографических типов:</w:t>
      </w:r>
    </w:p>
    <w:p w:rsidR="00781DB2" w:rsidRP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1.</w:t>
      </w:r>
      <w:r w:rsidR="00781DB2" w:rsidRPr="003F462F">
        <w:rPr>
          <w:szCs w:val="21"/>
        </w:rPr>
        <w:t>«Умиление» (Мария изображается склоненной к Младенцу, прижавшемуся щекой к ее щеке)</w:t>
      </w:r>
    </w:p>
    <w:p w:rsidR="00781DB2" w:rsidRP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2.</w:t>
      </w:r>
      <w:r w:rsidR="00781DB2" w:rsidRPr="003F462F">
        <w:rPr>
          <w:szCs w:val="21"/>
        </w:rPr>
        <w:t>«Одигитрия», или «Путеводительница» (Мария с осанкой императрицы, Младенец восседает у нее на руках, как на троне)</w:t>
      </w:r>
    </w:p>
    <w:p w:rsidR="00781DB2" w:rsidRP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3.</w:t>
      </w:r>
      <w:r w:rsidR="00781DB2" w:rsidRPr="003F462F">
        <w:rPr>
          <w:szCs w:val="21"/>
        </w:rPr>
        <w:t>«Млекопитательница (Мария, кормящая Младенца грудью)»</w:t>
      </w:r>
    </w:p>
    <w:p w:rsidR="00781DB2" w:rsidRP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4.</w:t>
      </w:r>
      <w:r w:rsidR="00781DB2" w:rsidRPr="003F462F">
        <w:rPr>
          <w:szCs w:val="21"/>
        </w:rPr>
        <w:t>«Взыграние» (запечатлен момент взаимного ласкания Матери и Младенца)</w:t>
      </w:r>
    </w:p>
    <w:p w:rsidR="00781DB2" w:rsidRP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5.</w:t>
      </w:r>
      <w:r w:rsidR="00781DB2" w:rsidRPr="003F462F">
        <w:rPr>
          <w:szCs w:val="21"/>
        </w:rPr>
        <w:t>«Оранта» (Богоматерь с воздетыми в молитве руками)</w:t>
      </w:r>
    </w:p>
    <w:p w:rsidR="003F462F" w:rsidRDefault="003F462F" w:rsidP="003F462F">
      <w:pPr>
        <w:pStyle w:val="a3"/>
        <w:rPr>
          <w:szCs w:val="21"/>
        </w:rPr>
      </w:pPr>
      <w:r w:rsidRPr="003F462F">
        <w:rPr>
          <w:b/>
          <w:szCs w:val="21"/>
        </w:rPr>
        <w:t>6.</w:t>
      </w:r>
      <w:r w:rsidR="00781DB2" w:rsidRPr="003F462F">
        <w:rPr>
          <w:szCs w:val="21"/>
        </w:rPr>
        <w:t>«Знамение» (Богоматерь в позе Оранты, на груди медальон с изображением Иисуса Христа).</w:t>
      </w:r>
    </w:p>
    <w:p w:rsidR="00781DB2" w:rsidRPr="003F462F" w:rsidRDefault="00BB1654" w:rsidP="003F462F">
      <w:pPr>
        <w:pStyle w:val="a3"/>
        <w:rPr>
          <w:szCs w:val="21"/>
        </w:rPr>
      </w:pPr>
      <w:r>
        <w:rPr>
          <w:szCs w:val="21"/>
        </w:rPr>
        <w:tab/>
      </w:r>
      <w:r w:rsidR="00781DB2" w:rsidRPr="003F462F">
        <w:rPr>
          <w:szCs w:val="21"/>
          <w:u w:val="single"/>
        </w:rPr>
        <w:t>Остальные иконы</w:t>
      </w:r>
      <w:r w:rsidR="00781DB2" w:rsidRPr="003F462F">
        <w:rPr>
          <w:szCs w:val="21"/>
        </w:rPr>
        <w:t xml:space="preserve"> – своеобразная редакция основных типов или, как говорили иконописцы, извод. Сложение иконографического типа – процесс сложный, обусловленный всей культурно-исторической ситуацией. Но вхождение нового образа в историю православной традиции всегда связывается с чудом – </w:t>
      </w:r>
      <w:r w:rsidR="00781DB2" w:rsidRPr="003F462F">
        <w:rPr>
          <w:szCs w:val="21"/>
          <w:u w:val="single"/>
        </w:rPr>
        <w:t>явлением иконы.</w:t>
      </w:r>
      <w:r w:rsidR="00781DB2" w:rsidRPr="003F462F">
        <w:rPr>
          <w:szCs w:val="21"/>
        </w:rPr>
        <w:t xml:space="preserve"> Такие иконы творили чудеса и исцеления, их почитали, любили и называли чудотворными. Они принимались за образец, с которого делалось бесчисленное множество повторений.</w:t>
      </w:r>
    </w:p>
    <w:p w:rsidR="00DB4CE7" w:rsidRPr="00DB4CE7" w:rsidRDefault="00231BAB" w:rsidP="00DB4CE7">
      <w:pPr>
        <w:pStyle w:val="a3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905000" cy="2826385"/>
            <wp:effectExtent l="0" t="0" r="0" b="0"/>
            <wp:wrapTight wrapText="bothSides">
              <wp:wrapPolygon edited="0">
                <wp:start x="0" y="0"/>
                <wp:lineTo x="0" y="21401"/>
                <wp:lineTo x="21384" y="21401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кона_Казанской_Божей_мтери [Kadom 2048 x 2048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62F">
        <w:rPr>
          <w:szCs w:val="21"/>
        </w:rPr>
        <w:tab/>
      </w:r>
      <w:r w:rsidR="00DB4CE7" w:rsidRPr="00DB4CE7">
        <w:rPr>
          <w:szCs w:val="21"/>
        </w:rPr>
        <w:t>Русские художники в своем творчестве не обходили стороной образ</w:t>
      </w:r>
      <w:r w:rsidR="00DB4CE7">
        <w:rPr>
          <w:szCs w:val="21"/>
        </w:rPr>
        <w:t xml:space="preserve"> Богородицы.</w:t>
      </w:r>
    </w:p>
    <w:p w:rsidR="00DB4CE7" w:rsidRPr="00DB4CE7" w:rsidRDefault="00DB4CE7" w:rsidP="00DB4CE7">
      <w:pPr>
        <w:pStyle w:val="a3"/>
        <w:rPr>
          <w:szCs w:val="21"/>
        </w:rPr>
      </w:pPr>
      <w:r>
        <w:rPr>
          <w:szCs w:val="21"/>
        </w:rPr>
        <w:tab/>
      </w:r>
      <w:r w:rsidRPr="00DB4CE7">
        <w:rPr>
          <w:szCs w:val="21"/>
        </w:rPr>
        <w:t>Одним из лучших образов живописи 12 века является икона </w:t>
      </w:r>
      <w:r w:rsidRPr="00DB4CE7">
        <w:rPr>
          <w:szCs w:val="21"/>
          <w:bdr w:val="none" w:sz="0" w:space="0" w:color="auto" w:frame="1"/>
        </w:rPr>
        <w:t>«Владимирская Богоматерь»</w:t>
      </w:r>
      <w:r>
        <w:rPr>
          <w:szCs w:val="21"/>
        </w:rPr>
        <w:t xml:space="preserve">. </w:t>
      </w:r>
      <w:r w:rsidRPr="00DB4CE7">
        <w:rPr>
          <w:szCs w:val="21"/>
        </w:rPr>
        <w:t xml:space="preserve">Ещё в древности она стала прославленной святыней русского государства. Образ пронизан сильной и тонкой одухотворённостью и передаёт полное нежности общение Матери и ребёнка. Мать и дитя будто слиты в неразрывное целое очертанием силуэта. Мария предвидит страдания Сына на его земном пути, глубокой </w:t>
      </w:r>
      <w:r>
        <w:rPr>
          <w:szCs w:val="21"/>
        </w:rPr>
        <w:t>и мудрой печалью овеян её лик</w:t>
      </w:r>
      <w:r w:rsidRPr="00DB4CE7">
        <w:rPr>
          <w:szCs w:val="21"/>
        </w:rPr>
        <w:t>.</w:t>
      </w:r>
    </w:p>
    <w:p w:rsidR="00DB4CE7" w:rsidRPr="0003758B" w:rsidRDefault="00DB4CE7" w:rsidP="00DB4CE7">
      <w:pPr>
        <w:pStyle w:val="a3"/>
        <w:rPr>
          <w:rStyle w:val="af1"/>
          <w:i w:val="0"/>
          <w:color w:val="auto"/>
          <w:sz w:val="22"/>
        </w:rPr>
      </w:pPr>
      <w:r>
        <w:tab/>
      </w:r>
      <w:r w:rsidR="00781DB2" w:rsidRPr="00BB1654">
        <w:t>Самая почитаемая и самая древняя русская икона – Богоматерь Владимирская.</w:t>
      </w:r>
      <w:r w:rsidR="00781DB2" w:rsidRPr="003F462F">
        <w:rPr>
          <w:szCs w:val="21"/>
        </w:rPr>
        <w:t xml:space="preserve"> Первое упоминание о ней встречается в летописи под 1155 годом. Из источников </w:t>
      </w:r>
      <w:r w:rsidRPr="00002983">
        <w:rPr>
          <w:rStyle w:val="af1"/>
          <w:b/>
          <w:i w:val="0"/>
          <w:color w:val="auto"/>
          <w:sz w:val="22"/>
        </w:rPr>
        <w:t>Владимирская икона Божией Матери</w:t>
      </w:r>
    </w:p>
    <w:p w:rsidR="003F462F" w:rsidRDefault="00781DB2" w:rsidP="003F462F">
      <w:pPr>
        <w:pStyle w:val="a3"/>
        <w:rPr>
          <w:szCs w:val="21"/>
        </w:rPr>
      </w:pPr>
      <w:r w:rsidRPr="003F462F">
        <w:rPr>
          <w:szCs w:val="21"/>
        </w:rPr>
        <w:t xml:space="preserve">известно, что она была привезена из Константинополя в Киев и находилась в Вышгороде в женском монастыре. В 1155 князь Андрей Боголюбский взял икону в свое новое Владимирское княжество. Прославление иконы связано именно с древним Владимиром. </w:t>
      </w:r>
    </w:p>
    <w:p w:rsidR="009805E9" w:rsidRDefault="003F462F" w:rsidP="009805E9">
      <w:pPr>
        <w:pStyle w:val="a3"/>
        <w:rPr>
          <w:szCs w:val="21"/>
        </w:rPr>
      </w:pPr>
      <w:r>
        <w:rPr>
          <w:szCs w:val="21"/>
        </w:rPr>
        <w:tab/>
      </w:r>
      <w:r w:rsidR="00BB1654" w:rsidRPr="00BB1654">
        <w:rPr>
          <w:szCs w:val="21"/>
        </w:rPr>
        <w:t xml:space="preserve"> </w:t>
      </w:r>
      <w:r w:rsidRPr="003F75A4">
        <w:rPr>
          <w:szCs w:val="21"/>
        </w:rPr>
        <w:t xml:space="preserve">Богоматерь </w:t>
      </w:r>
      <w:r w:rsidR="00781DB2" w:rsidRPr="003F462F">
        <w:rPr>
          <w:szCs w:val="21"/>
        </w:rPr>
        <w:t>«Владимирская» стала прототипом для многих русских вариантов «Умиления», связанных с местночтимыми чудотворными иконами (Богоматерь Донская, Богоматерь Игоревская, Богоматерь Федоровская).</w:t>
      </w:r>
    </w:p>
    <w:p w:rsidR="0003758B" w:rsidRDefault="00C5532A" w:rsidP="00C5532A">
      <w:pPr>
        <w:pStyle w:val="a3"/>
      </w:pPr>
      <w:r>
        <w:tab/>
      </w:r>
      <w:r w:rsidR="0003758B">
        <w:t xml:space="preserve">Изображение женщины с ребенком на руках стало символом преданной материнской любви. Богородица </w:t>
      </w:r>
      <w:r>
        <w:t xml:space="preserve">на Руси </w:t>
      </w:r>
      <w:r w:rsidR="0003758B">
        <w:t xml:space="preserve">почиталась как всемогущая </w:t>
      </w:r>
      <w:r w:rsidR="0003758B">
        <w:lastRenderedPageBreak/>
        <w:t>владычица, сердобольная, милостивая народная заступница перед небесным престолом своего сына. Она традиционно многие века считалась символом России, ее заступницей и помощницей. По-видимому, это связано с тем, что одной из первых икон, появившихся на Руси, была византийская икона с изображением Божьей Матери.</w:t>
      </w:r>
    </w:p>
    <w:p w:rsidR="0003758B" w:rsidRDefault="00C5532A" w:rsidP="00C5532A">
      <w:pPr>
        <w:pStyle w:val="a3"/>
      </w:pPr>
      <w:r>
        <w:tab/>
      </w:r>
      <w:r w:rsidR="0003758B">
        <w:t xml:space="preserve">Икона Владимирской Богоматери хорошо известная и почитаема в России. На иконе изображен младенец Иисус, сидящий на правой руке Богоматери, крепко прижавшись щекой к ее щеке, Пресвятая Дева Мария левой рукой касается сына, удерживая его. Глаза матери полны чувства радости и святой печали. Мать знает - свершится предначертанное. Дитя вырастет и примет мученический венец, будет распят за человеческие грехи во имя спасения людей. Художник И. Грабарь определили это как </w:t>
      </w:r>
      <w:r>
        <w:t>«</w:t>
      </w:r>
      <w:r w:rsidR="0003758B">
        <w:t>несравненную, извечную, чудесную песнь материнства - нежную, беззаветную любовь матери к своему ребенку. В испытующем взоре есть и смутная тайна, и невыразимая словами боль, и загадочная, влекущая сила, намного более глубокая и выразительная, чем в общеизвестном образе Сикстинской Мадонны</w:t>
      </w:r>
      <w:r>
        <w:t>»</w:t>
      </w:r>
      <w:r w:rsidR="0003758B">
        <w:t xml:space="preserve"> (картина Рафаэля, изображающая Богоматерь с младенцем, хранится в Дрезденской картинной галерее).</w:t>
      </w:r>
    </w:p>
    <w:p w:rsidR="0003758B" w:rsidRDefault="00C5532A" w:rsidP="00C5532A">
      <w:pPr>
        <w:pStyle w:val="a3"/>
      </w:pPr>
      <w:r>
        <w:tab/>
      </w:r>
      <w:r w:rsidR="0003758B">
        <w:t>История Владимирской Богоматери не менее удивительна, чем ее гениальное изображение. В русских летописях, сказаниях и легендах запечатлено множество чудодейственных эпизодов, связанных с Богородицей. К ней обращались люди в минуты, часы, годы наибольших страданий человеческих. Никакая икона в этом с ней сравниться не может.</w:t>
      </w:r>
    </w:p>
    <w:p w:rsidR="0003758B" w:rsidRPr="00C5532A" w:rsidRDefault="00C5532A" w:rsidP="00C5532A">
      <w:pPr>
        <w:pStyle w:val="a3"/>
        <w:rPr>
          <w:szCs w:val="21"/>
        </w:rPr>
      </w:pPr>
      <w:r>
        <w:tab/>
      </w:r>
      <w:r w:rsidR="0003758B">
        <w:t xml:space="preserve">На Руси автором Владимирской Богоматери считали евангелиста Луку. Евангелист Лука славился высоким образованием. Он был не только врачом, но и искусным художником. Русские иконописцы считали Луку своим покровителем и часто изображали его на иконах. Как не поэтична легенда о Луке как авторе Владимирской Богоматери, но это только легенда. Икона написана через IX столетий после смерти Луки, в начале XII века </w:t>
      </w:r>
      <w:r w:rsidR="0003758B" w:rsidRPr="00C5532A">
        <w:rPr>
          <w:szCs w:val="21"/>
        </w:rPr>
        <w:t>неизвестным талантливым византийским художником.</w:t>
      </w:r>
    </w:p>
    <w:p w:rsidR="0003758B" w:rsidRPr="00C5532A" w:rsidRDefault="00C5532A" w:rsidP="00C5532A">
      <w:pPr>
        <w:pStyle w:val="a3"/>
        <w:rPr>
          <w:szCs w:val="21"/>
        </w:rPr>
      </w:pPr>
      <w:r>
        <w:rPr>
          <w:szCs w:val="21"/>
        </w:rPr>
        <w:tab/>
      </w:r>
      <w:r w:rsidR="0003758B" w:rsidRPr="00C5532A">
        <w:rPr>
          <w:szCs w:val="21"/>
        </w:rPr>
        <w:t xml:space="preserve">Считается, что за прошедшие столетия икона Владимирской Богоматери не раз спасала Русь от нашествий, болезней, неурожаев и смуты, время сделало ее символом русской православной веры и русской культуры. </w:t>
      </w:r>
      <w:r>
        <w:rPr>
          <w:szCs w:val="21"/>
        </w:rPr>
        <w:tab/>
      </w:r>
    </w:p>
    <w:p w:rsidR="0003758B" w:rsidRDefault="0091409A" w:rsidP="00C5532A">
      <w:pPr>
        <w:pStyle w:val="a3"/>
      </w:pPr>
      <w:r>
        <w:tab/>
      </w:r>
      <w:r w:rsidR="0003758B">
        <w:t xml:space="preserve">Чудотворная Первоикона Пресвятой Божьей Матери явилась образцом для написания многих икон Пресвятой Девы Марии. Это была излюбленная тема всех иконописцев, и многие из </w:t>
      </w:r>
      <w:r>
        <w:t>картин с изображением</w:t>
      </w:r>
      <w:r w:rsidR="0003758B">
        <w:t xml:space="preserve"> Богородицы стали шедеврами русской культуры. </w:t>
      </w:r>
    </w:p>
    <w:p w:rsidR="0003758B" w:rsidRPr="00FF6E43" w:rsidRDefault="00FF6E43" w:rsidP="00FF6E43">
      <w:pPr>
        <w:pStyle w:val="a3"/>
        <w:rPr>
          <w:szCs w:val="21"/>
        </w:rPr>
      </w:pPr>
      <w:r>
        <w:rPr>
          <w:szCs w:val="21"/>
        </w:rPr>
        <w:tab/>
      </w:r>
      <w:r w:rsidR="0003758B" w:rsidRPr="00FF6E43">
        <w:rPr>
          <w:szCs w:val="21"/>
        </w:rPr>
        <w:t>Вечными темами называются такие, к которым постоянно обращаются новые и новые поколения, потому что им необходимо выразить свои чувства, своё отношение к явлениям жизни. Произведения искусства помогают нам по-новому ощутить свои собственные жизненные переживания, увидеть их значительность, гораздо глубже понять. Искусство учит понимать других людей. Образы матери, рождённые замечательными художниками прошлого и современности, вызывают во мне очень добрые и нежные чувства.</w:t>
      </w:r>
    </w:p>
    <w:p w:rsidR="0003758B" w:rsidRPr="00C662DD" w:rsidRDefault="00FF6E43" w:rsidP="00FF6E43">
      <w:pPr>
        <w:pStyle w:val="a3"/>
        <w:rPr>
          <w:szCs w:val="21"/>
          <w:u w:val="single"/>
        </w:rPr>
      </w:pPr>
      <w:r>
        <w:rPr>
          <w:szCs w:val="21"/>
        </w:rPr>
        <w:lastRenderedPageBreak/>
        <w:tab/>
      </w:r>
      <w:r w:rsidR="0003758B" w:rsidRPr="00C662DD">
        <w:rPr>
          <w:szCs w:val="21"/>
          <w:u w:val="single"/>
        </w:rPr>
        <w:t>Цель моей работы – дать представление о великом подвиге материнства через прекрасные творения</w:t>
      </w:r>
      <w:r w:rsidR="00C662DD">
        <w:rPr>
          <w:szCs w:val="21"/>
          <w:u w:val="single"/>
        </w:rPr>
        <w:t xml:space="preserve"> русских</w:t>
      </w:r>
      <w:r w:rsidR="0003758B" w:rsidRPr="00C662DD">
        <w:rPr>
          <w:szCs w:val="21"/>
          <w:u w:val="single"/>
        </w:rPr>
        <w:t xml:space="preserve"> живописцев</w:t>
      </w:r>
      <w:r w:rsidRPr="00C662DD">
        <w:rPr>
          <w:szCs w:val="21"/>
          <w:u w:val="single"/>
        </w:rPr>
        <w:t>.</w:t>
      </w:r>
    </w:p>
    <w:p w:rsidR="0003758B" w:rsidRPr="003147E2" w:rsidRDefault="00FF6E43" w:rsidP="00FF6E43">
      <w:pPr>
        <w:pStyle w:val="a3"/>
        <w:rPr>
          <w:rFonts w:ascii="Helvetica" w:hAnsi="Helvetica"/>
          <w:u w:val="single"/>
        </w:rPr>
      </w:pPr>
      <w:r>
        <w:tab/>
      </w:r>
      <w:r w:rsidR="0003758B" w:rsidRPr="003147E2">
        <w:rPr>
          <w:u w:val="single"/>
        </w:rPr>
        <w:t>В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искусстве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есть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великие</w:t>
      </w:r>
      <w:r w:rsidR="0003758B" w:rsidRPr="003147E2">
        <w:rPr>
          <w:rFonts w:ascii="Helvetica" w:hAnsi="Helvetica" w:cs="Helvetica"/>
          <w:u w:val="single"/>
        </w:rPr>
        <w:t xml:space="preserve">, </w:t>
      </w:r>
      <w:r w:rsidR="0003758B" w:rsidRPr="003147E2">
        <w:rPr>
          <w:u w:val="single"/>
        </w:rPr>
        <w:t>вечные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темы</w:t>
      </w:r>
      <w:r w:rsidR="0003758B" w:rsidRPr="003147E2">
        <w:rPr>
          <w:rFonts w:ascii="Helvetica" w:hAnsi="Helvetica" w:cs="Helvetica"/>
          <w:u w:val="single"/>
        </w:rPr>
        <w:t xml:space="preserve">. </w:t>
      </w:r>
      <w:r w:rsidR="0003758B" w:rsidRPr="003147E2">
        <w:rPr>
          <w:u w:val="single"/>
        </w:rPr>
        <w:t>Каждое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поколение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вносит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свой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вклад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их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понимание</w:t>
      </w:r>
      <w:r w:rsidR="0003758B" w:rsidRPr="003147E2">
        <w:rPr>
          <w:rFonts w:ascii="Helvetica" w:hAnsi="Helvetica" w:cs="Helvetica"/>
          <w:u w:val="single"/>
        </w:rPr>
        <w:t xml:space="preserve">. </w:t>
      </w:r>
      <w:r w:rsidR="0003758B" w:rsidRPr="003147E2">
        <w:rPr>
          <w:u w:val="single"/>
        </w:rPr>
        <w:t>Тема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материнства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от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века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к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веку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волновала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художников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всех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народов</w:t>
      </w:r>
      <w:r w:rsidR="0003758B" w:rsidRPr="003147E2">
        <w:rPr>
          <w:rFonts w:ascii="Helvetica" w:hAnsi="Helvetica" w:cs="Helvetica"/>
          <w:u w:val="single"/>
        </w:rPr>
        <w:t xml:space="preserve">. </w:t>
      </w:r>
      <w:r w:rsidR="0003758B" w:rsidRPr="003147E2">
        <w:rPr>
          <w:u w:val="single"/>
        </w:rPr>
        <w:t>Эта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тема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близка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каждому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человеку</w:t>
      </w:r>
      <w:r w:rsidR="0003758B" w:rsidRPr="003147E2">
        <w:rPr>
          <w:rFonts w:ascii="Helvetica" w:hAnsi="Helvetica" w:cs="Helvetica"/>
          <w:u w:val="single"/>
        </w:rPr>
        <w:t xml:space="preserve">. </w:t>
      </w:r>
      <w:r w:rsidR="0003758B" w:rsidRPr="003147E2">
        <w:rPr>
          <w:u w:val="single"/>
        </w:rPr>
        <w:t>Не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случайно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она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стала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выливаться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во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всеобъемлющий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образ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Мадонны</w:t>
      </w:r>
      <w:r w:rsidR="0003758B" w:rsidRPr="003147E2">
        <w:rPr>
          <w:rFonts w:ascii="Helvetica" w:hAnsi="Helvetica" w:cs="Helvetica"/>
          <w:u w:val="single"/>
        </w:rPr>
        <w:t xml:space="preserve"> – </w:t>
      </w:r>
      <w:r w:rsidR="0003758B" w:rsidRPr="003147E2">
        <w:rPr>
          <w:u w:val="single"/>
        </w:rPr>
        <w:t>матери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с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младенцем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на</w:t>
      </w:r>
      <w:r w:rsidR="0003758B" w:rsidRPr="003147E2">
        <w:rPr>
          <w:rFonts w:ascii="Helvetica" w:hAnsi="Helvetica" w:cs="Helvetica"/>
          <w:u w:val="single"/>
        </w:rPr>
        <w:t xml:space="preserve"> </w:t>
      </w:r>
      <w:r w:rsidR="0003758B" w:rsidRPr="003147E2">
        <w:rPr>
          <w:u w:val="single"/>
        </w:rPr>
        <w:t>руках</w:t>
      </w:r>
      <w:r w:rsidR="0003758B" w:rsidRPr="003147E2">
        <w:rPr>
          <w:rFonts w:ascii="Helvetica" w:hAnsi="Helvetica"/>
          <w:u w:val="single"/>
        </w:rPr>
        <w:t>.</w:t>
      </w:r>
    </w:p>
    <w:p w:rsidR="0003758B" w:rsidRDefault="00FF6E43" w:rsidP="00FF6E43">
      <w:pPr>
        <w:pStyle w:val="a3"/>
        <w:rPr>
          <w:rFonts w:ascii="Helvetica" w:hAnsi="Helvetica"/>
        </w:rPr>
      </w:pPr>
      <w:r>
        <w:tab/>
      </w:r>
      <w:r w:rsidR="0003758B">
        <w:t>Мадонна</w:t>
      </w:r>
      <w:r w:rsidR="0003758B">
        <w:rPr>
          <w:rFonts w:ascii="Helvetica" w:hAnsi="Helvetica" w:cs="Helvetica"/>
        </w:rPr>
        <w:t xml:space="preserve"> </w:t>
      </w:r>
      <w:r w:rsidR="0003758B">
        <w:t>с</w:t>
      </w:r>
      <w:r w:rsidR="0003758B">
        <w:rPr>
          <w:rFonts w:ascii="Helvetica" w:hAnsi="Helvetica" w:cs="Helvetica"/>
        </w:rPr>
        <w:t xml:space="preserve"> </w:t>
      </w:r>
      <w:r w:rsidR="0003758B">
        <w:t>младенцем</w:t>
      </w:r>
      <w:r w:rsidR="0003758B">
        <w:rPr>
          <w:rFonts w:ascii="Helvetica" w:hAnsi="Helvetica" w:cs="Helvetica"/>
        </w:rPr>
        <w:t xml:space="preserve"> </w:t>
      </w:r>
      <w:r w:rsidR="0003758B">
        <w:t>на</w:t>
      </w:r>
      <w:r w:rsidR="0003758B">
        <w:rPr>
          <w:rFonts w:ascii="Helvetica" w:hAnsi="Helvetica" w:cs="Helvetica"/>
        </w:rPr>
        <w:t xml:space="preserve"> </w:t>
      </w:r>
      <w:r w:rsidR="0003758B">
        <w:t>руках</w:t>
      </w:r>
      <w:r w:rsidR="0003758B">
        <w:rPr>
          <w:rFonts w:ascii="Helvetica" w:hAnsi="Helvetica" w:cs="Helvetica"/>
        </w:rPr>
        <w:t xml:space="preserve"> – </w:t>
      </w:r>
      <w:r w:rsidR="0003758B">
        <w:t>вечная</w:t>
      </w:r>
      <w:r w:rsidR="0003758B">
        <w:rPr>
          <w:rFonts w:ascii="Helvetica" w:hAnsi="Helvetica" w:cs="Helvetica"/>
        </w:rPr>
        <w:t xml:space="preserve"> </w:t>
      </w:r>
      <w:r w:rsidR="0003758B">
        <w:t>и</w:t>
      </w:r>
      <w:r w:rsidR="0003758B">
        <w:rPr>
          <w:rFonts w:ascii="Helvetica" w:hAnsi="Helvetica" w:cs="Helvetica"/>
        </w:rPr>
        <w:t xml:space="preserve"> </w:t>
      </w:r>
      <w:r w:rsidR="0003758B">
        <w:t>неисчерпаемая</w:t>
      </w:r>
      <w:r w:rsidR="0003758B">
        <w:rPr>
          <w:rFonts w:ascii="Helvetica" w:hAnsi="Helvetica" w:cs="Helvetica"/>
        </w:rPr>
        <w:t xml:space="preserve"> </w:t>
      </w:r>
      <w:r w:rsidR="0003758B">
        <w:t>тема</w:t>
      </w:r>
      <w:r w:rsidR="0003758B">
        <w:rPr>
          <w:rFonts w:ascii="Helvetica" w:hAnsi="Helvetica" w:cs="Helvetica"/>
        </w:rPr>
        <w:t xml:space="preserve">. </w:t>
      </w:r>
      <w:r w:rsidR="0003758B">
        <w:t>Образ</w:t>
      </w:r>
      <w:r w:rsidR="0003758B">
        <w:rPr>
          <w:rFonts w:ascii="Helvetica" w:hAnsi="Helvetica" w:cs="Helvetica"/>
        </w:rPr>
        <w:t xml:space="preserve"> </w:t>
      </w:r>
      <w:r w:rsidR="0003758B">
        <w:t>девы</w:t>
      </w:r>
      <w:r w:rsidR="0003758B">
        <w:rPr>
          <w:rFonts w:ascii="Helvetica" w:hAnsi="Helvetica" w:cs="Helvetica"/>
        </w:rPr>
        <w:t xml:space="preserve"> </w:t>
      </w:r>
      <w:r w:rsidR="0003758B">
        <w:t>Марии</w:t>
      </w:r>
      <w:r w:rsidR="0003758B">
        <w:rPr>
          <w:rFonts w:ascii="Helvetica" w:hAnsi="Helvetica" w:cs="Helvetica"/>
        </w:rPr>
        <w:t xml:space="preserve"> </w:t>
      </w:r>
      <w:r w:rsidR="0003758B">
        <w:t>как</w:t>
      </w:r>
      <w:r w:rsidR="0003758B">
        <w:rPr>
          <w:rFonts w:ascii="Helvetica" w:hAnsi="Helvetica" w:cs="Helvetica"/>
        </w:rPr>
        <w:t xml:space="preserve"> </w:t>
      </w:r>
      <w:r w:rsidR="0003758B">
        <w:t>матери</w:t>
      </w:r>
      <w:r w:rsidR="0003758B">
        <w:rPr>
          <w:rFonts w:ascii="Helvetica" w:hAnsi="Helvetica" w:cs="Helvetica"/>
        </w:rPr>
        <w:t xml:space="preserve"> </w:t>
      </w:r>
      <w:r w:rsidR="0003758B">
        <w:t>Иисуса</w:t>
      </w:r>
      <w:r w:rsidR="0003758B">
        <w:rPr>
          <w:rFonts w:ascii="Helvetica" w:hAnsi="Helvetica" w:cs="Helvetica"/>
        </w:rPr>
        <w:t xml:space="preserve"> </w:t>
      </w:r>
      <w:r w:rsidR="0003758B">
        <w:t>Христа</w:t>
      </w:r>
      <w:r w:rsidR="0003758B">
        <w:rPr>
          <w:rFonts w:ascii="Helvetica" w:hAnsi="Helvetica" w:cs="Helvetica"/>
        </w:rPr>
        <w:t xml:space="preserve"> </w:t>
      </w:r>
      <w:r w:rsidR="0003758B">
        <w:t>появляется</w:t>
      </w:r>
      <w:r w:rsidR="0003758B">
        <w:rPr>
          <w:rFonts w:ascii="Helvetica" w:hAnsi="Helvetica" w:cs="Helvetica"/>
        </w:rPr>
        <w:t xml:space="preserve"> </w:t>
      </w:r>
      <w:r w:rsidR="0003758B">
        <w:t>вместе</w:t>
      </w:r>
      <w:r w:rsidR="0003758B">
        <w:rPr>
          <w:rFonts w:ascii="Helvetica" w:hAnsi="Helvetica" w:cs="Helvetica"/>
        </w:rPr>
        <w:t xml:space="preserve"> </w:t>
      </w:r>
      <w:r w:rsidR="0003758B">
        <w:t>с</w:t>
      </w:r>
      <w:r w:rsidR="0003758B">
        <w:rPr>
          <w:rFonts w:ascii="Helvetica" w:hAnsi="Helvetica" w:cs="Helvetica"/>
        </w:rPr>
        <w:t xml:space="preserve"> </w:t>
      </w:r>
      <w:r w:rsidR="0003758B">
        <w:t>новой</w:t>
      </w:r>
      <w:r w:rsidR="0003758B">
        <w:rPr>
          <w:rFonts w:ascii="Helvetica" w:hAnsi="Helvetica" w:cs="Helvetica"/>
        </w:rPr>
        <w:t xml:space="preserve"> </w:t>
      </w:r>
      <w:r w:rsidR="0003758B">
        <w:t>религией</w:t>
      </w:r>
      <w:r w:rsidR="0003758B">
        <w:rPr>
          <w:rFonts w:ascii="Helvetica" w:hAnsi="Helvetica" w:cs="Helvetica"/>
        </w:rPr>
        <w:t xml:space="preserve"> – </w:t>
      </w:r>
      <w:r w:rsidR="0003758B">
        <w:t>христианством</w:t>
      </w:r>
      <w:r w:rsidR="0003758B">
        <w:rPr>
          <w:rFonts w:ascii="Helvetica" w:hAnsi="Helvetica" w:cs="Helvetica"/>
        </w:rPr>
        <w:t xml:space="preserve">. </w:t>
      </w:r>
      <w:r w:rsidR="0003758B">
        <w:t>И</w:t>
      </w:r>
      <w:r w:rsidR="0003758B">
        <w:rPr>
          <w:rFonts w:ascii="Helvetica" w:hAnsi="Helvetica" w:cs="Helvetica"/>
        </w:rPr>
        <w:t xml:space="preserve"> </w:t>
      </w:r>
      <w:r w:rsidR="0003758B">
        <w:t>с</w:t>
      </w:r>
      <w:r w:rsidR="0003758B">
        <w:rPr>
          <w:rFonts w:ascii="Helvetica" w:hAnsi="Helvetica" w:cs="Helvetica"/>
        </w:rPr>
        <w:t xml:space="preserve"> </w:t>
      </w:r>
      <w:r w:rsidR="0003758B">
        <w:t>этого</w:t>
      </w:r>
      <w:r w:rsidR="0003758B">
        <w:rPr>
          <w:rFonts w:ascii="Helvetica" w:hAnsi="Helvetica" w:cs="Helvetica"/>
        </w:rPr>
        <w:t xml:space="preserve"> </w:t>
      </w:r>
      <w:r w:rsidR="0003758B">
        <w:t>времени</w:t>
      </w:r>
      <w:r w:rsidR="0003758B">
        <w:rPr>
          <w:rFonts w:ascii="Helvetica" w:hAnsi="Helvetica" w:cs="Helvetica"/>
        </w:rPr>
        <w:t xml:space="preserve"> </w:t>
      </w:r>
      <w:r w:rsidR="0003758B">
        <w:t>занимает</w:t>
      </w:r>
      <w:r w:rsidR="0003758B">
        <w:rPr>
          <w:rFonts w:ascii="Helvetica" w:hAnsi="Helvetica" w:cs="Helvetica"/>
        </w:rPr>
        <w:t xml:space="preserve"> </w:t>
      </w:r>
      <w:r w:rsidR="0003758B">
        <w:t>одно</w:t>
      </w:r>
      <w:r w:rsidR="0003758B">
        <w:rPr>
          <w:rFonts w:ascii="Helvetica" w:hAnsi="Helvetica" w:cs="Helvetica"/>
        </w:rPr>
        <w:t xml:space="preserve"> </w:t>
      </w:r>
      <w:r w:rsidR="0003758B">
        <w:t>из</w:t>
      </w:r>
      <w:r w:rsidR="0003758B">
        <w:rPr>
          <w:rFonts w:ascii="Helvetica" w:hAnsi="Helvetica" w:cs="Helvetica"/>
        </w:rPr>
        <w:t xml:space="preserve"> </w:t>
      </w:r>
      <w:r w:rsidR="0003758B">
        <w:t>первых</w:t>
      </w:r>
      <w:r w:rsidR="0003758B">
        <w:rPr>
          <w:rFonts w:ascii="Helvetica" w:hAnsi="Helvetica" w:cs="Helvetica"/>
        </w:rPr>
        <w:t xml:space="preserve"> </w:t>
      </w:r>
      <w:r w:rsidR="0003758B">
        <w:t>мест</w:t>
      </w:r>
      <w:r w:rsidR="0003758B">
        <w:rPr>
          <w:rFonts w:ascii="Helvetica" w:hAnsi="Helvetica" w:cs="Helvetica"/>
        </w:rPr>
        <w:t xml:space="preserve"> </w:t>
      </w:r>
      <w:r w:rsidR="0003758B">
        <w:t>в</w:t>
      </w:r>
      <w:r w:rsidR="0003758B">
        <w:rPr>
          <w:rFonts w:ascii="Helvetica" w:hAnsi="Helvetica" w:cs="Helvetica"/>
        </w:rPr>
        <w:t xml:space="preserve"> </w:t>
      </w:r>
      <w:r w:rsidR="0003758B">
        <w:t>длинной</w:t>
      </w:r>
      <w:r w:rsidR="0003758B">
        <w:rPr>
          <w:rFonts w:ascii="Helvetica" w:hAnsi="Helvetica" w:cs="Helvetica"/>
        </w:rPr>
        <w:t> </w:t>
      </w:r>
      <w:hyperlink r:id="rId9" w:tooltip="Вереница" w:history="1">
        <w:r w:rsidR="0003758B" w:rsidRPr="00FF6E43">
          <w:t>веренице</w:t>
        </w:r>
      </w:hyperlink>
      <w:r w:rsidR="0003758B">
        <w:rPr>
          <w:rFonts w:ascii="Helvetica" w:hAnsi="Helvetica"/>
        </w:rPr>
        <w:t> </w:t>
      </w:r>
      <w:r w:rsidR="0003758B">
        <w:t>сюжетов</w:t>
      </w:r>
      <w:r w:rsidR="0003758B">
        <w:rPr>
          <w:rFonts w:ascii="Helvetica" w:hAnsi="Helvetica" w:cs="Helvetica"/>
        </w:rPr>
        <w:t xml:space="preserve">, </w:t>
      </w:r>
      <w:r w:rsidR="0003758B">
        <w:t>вдохновляющих</w:t>
      </w:r>
      <w:r w:rsidR="0003758B">
        <w:rPr>
          <w:rFonts w:ascii="Helvetica" w:hAnsi="Helvetica" w:cs="Helvetica"/>
        </w:rPr>
        <w:t xml:space="preserve"> </w:t>
      </w:r>
      <w:r w:rsidR="0003758B">
        <w:t>художников</w:t>
      </w:r>
      <w:r w:rsidR="0003758B">
        <w:rPr>
          <w:rFonts w:ascii="Helvetica" w:hAnsi="Helvetica" w:cs="Helvetica"/>
        </w:rPr>
        <w:t xml:space="preserve">, </w:t>
      </w:r>
      <w:r w:rsidR="0003758B">
        <w:t>скульпторов</w:t>
      </w:r>
      <w:r w:rsidR="0003758B">
        <w:rPr>
          <w:rFonts w:ascii="Helvetica" w:hAnsi="Helvetica" w:cs="Helvetica"/>
        </w:rPr>
        <w:t xml:space="preserve">, </w:t>
      </w:r>
      <w:r w:rsidR="0003758B">
        <w:t>музыкантов</w:t>
      </w:r>
      <w:r w:rsidR="0003758B">
        <w:rPr>
          <w:rFonts w:ascii="Helvetica" w:hAnsi="Helvetica" w:cs="Helvetica"/>
        </w:rPr>
        <w:t xml:space="preserve">, </w:t>
      </w:r>
      <w:r w:rsidR="0003758B">
        <w:t>поэтов</w:t>
      </w:r>
      <w:r w:rsidR="0003758B">
        <w:rPr>
          <w:rFonts w:ascii="Helvetica" w:hAnsi="Helvetica" w:cs="Helvetica"/>
        </w:rPr>
        <w:t xml:space="preserve"> </w:t>
      </w:r>
      <w:r w:rsidR="0003758B">
        <w:t>на</w:t>
      </w:r>
      <w:r w:rsidR="0003758B">
        <w:rPr>
          <w:rFonts w:ascii="Helvetica" w:hAnsi="Helvetica" w:cs="Helvetica"/>
        </w:rPr>
        <w:t xml:space="preserve"> </w:t>
      </w:r>
      <w:r w:rsidR="0003758B">
        <w:t>создание</w:t>
      </w:r>
      <w:r w:rsidR="0003758B">
        <w:rPr>
          <w:rFonts w:ascii="Helvetica" w:hAnsi="Helvetica" w:cs="Helvetica"/>
        </w:rPr>
        <w:t xml:space="preserve"> </w:t>
      </w:r>
      <w:r w:rsidR="0003758B">
        <w:t>неповторимых</w:t>
      </w:r>
      <w:r w:rsidR="0003758B">
        <w:rPr>
          <w:rFonts w:ascii="Helvetica" w:hAnsi="Helvetica" w:cs="Helvetica"/>
        </w:rPr>
        <w:t xml:space="preserve"> </w:t>
      </w:r>
      <w:r w:rsidR="0003758B">
        <w:t>шедевров</w:t>
      </w:r>
      <w:r w:rsidR="0003758B">
        <w:rPr>
          <w:rFonts w:ascii="Helvetica" w:hAnsi="Helvetica" w:cs="Helvetica"/>
        </w:rPr>
        <w:t>.</w:t>
      </w:r>
    </w:p>
    <w:p w:rsidR="00002983" w:rsidRDefault="00FF6E43" w:rsidP="00FF6E43">
      <w:pPr>
        <w:pStyle w:val="a3"/>
        <w:rPr>
          <w:rFonts w:asciiTheme="minorHAnsi" w:hAnsiTheme="minorHAnsi" w:cs="Helvetica"/>
          <w:shd w:val="clear" w:color="auto" w:fill="FFFFFF"/>
        </w:rPr>
      </w:pPr>
      <w:r>
        <w:tab/>
      </w:r>
      <w:r w:rsidR="00002983">
        <w:rPr>
          <w:shd w:val="clear" w:color="auto" w:fill="FFFFFF"/>
        </w:rPr>
        <w:t>Идея</w:t>
      </w:r>
      <w:r w:rsidR="00002983">
        <w:rPr>
          <w:rFonts w:ascii="Helvetica" w:hAnsi="Helvetica" w:cs="Helvetica"/>
          <w:shd w:val="clear" w:color="auto" w:fill="FFFFFF"/>
        </w:rPr>
        <w:t xml:space="preserve">, </w:t>
      </w:r>
      <w:r w:rsidR="00002983">
        <w:rPr>
          <w:shd w:val="clear" w:color="auto" w:fill="FFFFFF"/>
        </w:rPr>
        <w:t>заложенная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в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этом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религиозном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сюжете</w:t>
      </w:r>
      <w:r w:rsidR="00002983">
        <w:rPr>
          <w:rFonts w:ascii="Helvetica" w:hAnsi="Helvetica" w:cs="Helvetica"/>
          <w:shd w:val="clear" w:color="auto" w:fill="FFFFFF"/>
        </w:rPr>
        <w:t xml:space="preserve">, </w:t>
      </w:r>
      <w:r w:rsidR="00002983">
        <w:rPr>
          <w:shd w:val="clear" w:color="auto" w:fill="FFFFFF"/>
        </w:rPr>
        <w:t>много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старше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христианства</w:t>
      </w:r>
      <w:r w:rsidR="00002983">
        <w:rPr>
          <w:rFonts w:ascii="Helvetica" w:hAnsi="Helvetica" w:cs="Helvetica"/>
          <w:shd w:val="clear" w:color="auto" w:fill="FFFFFF"/>
        </w:rPr>
        <w:t xml:space="preserve">. </w:t>
      </w:r>
      <w:r w:rsidR="00002983">
        <w:rPr>
          <w:shd w:val="clear" w:color="auto" w:fill="FFFFFF"/>
        </w:rPr>
        <w:t>Собственно</w:t>
      </w:r>
      <w:r w:rsidR="00002983">
        <w:rPr>
          <w:rFonts w:ascii="Helvetica" w:hAnsi="Helvetica" w:cs="Helvetica"/>
          <w:shd w:val="clear" w:color="auto" w:fill="FFFFFF"/>
        </w:rPr>
        <w:t xml:space="preserve">, </w:t>
      </w:r>
      <w:r w:rsidR="00002983">
        <w:rPr>
          <w:shd w:val="clear" w:color="auto" w:fill="FFFFFF"/>
        </w:rPr>
        <w:t>с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этой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идеи</w:t>
      </w:r>
      <w:r w:rsidR="00002983">
        <w:rPr>
          <w:rFonts w:ascii="Helvetica" w:hAnsi="Helvetica" w:cs="Helvetica"/>
          <w:shd w:val="clear" w:color="auto" w:fill="FFFFFF"/>
        </w:rPr>
        <w:t xml:space="preserve"> – </w:t>
      </w:r>
      <w:r w:rsidR="00002983">
        <w:rPr>
          <w:shd w:val="clear" w:color="auto" w:fill="FFFFFF"/>
        </w:rPr>
        <w:t>идеи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самопожертвования</w:t>
      </w:r>
      <w:r w:rsidR="00002983">
        <w:rPr>
          <w:rFonts w:ascii="Helvetica" w:hAnsi="Helvetica" w:cs="Helvetica"/>
          <w:shd w:val="clear" w:color="auto" w:fill="FFFFFF"/>
        </w:rPr>
        <w:t xml:space="preserve"> – </w:t>
      </w:r>
      <w:r w:rsidR="00002983">
        <w:rPr>
          <w:shd w:val="clear" w:color="auto" w:fill="FFFFFF"/>
        </w:rPr>
        <w:t>человечество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начало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осознавать</w:t>
      </w:r>
      <w:r w:rsidR="00002983">
        <w:rPr>
          <w:rFonts w:ascii="Helvetica" w:hAnsi="Helvetica" w:cs="Helvetica"/>
          <w:shd w:val="clear" w:color="auto" w:fill="FFFFFF"/>
        </w:rPr>
        <w:t xml:space="preserve"> </w:t>
      </w:r>
      <w:r w:rsidR="00002983">
        <w:rPr>
          <w:shd w:val="clear" w:color="auto" w:fill="FFFFFF"/>
        </w:rPr>
        <w:t>себя</w:t>
      </w:r>
      <w:r w:rsidR="00002983">
        <w:rPr>
          <w:rFonts w:ascii="Helvetica" w:hAnsi="Helvetica" w:cs="Helvetica"/>
          <w:shd w:val="clear" w:color="auto" w:fill="FFFFFF"/>
        </w:rPr>
        <w:t xml:space="preserve">. </w:t>
      </w:r>
    </w:p>
    <w:p w:rsidR="00DF03E4" w:rsidRPr="003147E2" w:rsidRDefault="00002983" w:rsidP="00DF03E4">
      <w:pPr>
        <w:pStyle w:val="a3"/>
        <w:rPr>
          <w:rFonts w:ascii="Arial" w:hAnsi="Arial" w:cs="Arial"/>
          <w:b/>
          <w:u w:val="single"/>
        </w:rPr>
      </w:pPr>
      <w:r>
        <w:rPr>
          <w:rFonts w:asciiTheme="minorHAnsi" w:hAnsiTheme="minorHAnsi" w:cs="Helvetica"/>
          <w:shd w:val="clear" w:color="auto" w:fill="FFFFFF"/>
        </w:rPr>
        <w:tab/>
      </w:r>
      <w:r w:rsidR="0003758B" w:rsidRPr="00DF03E4">
        <w:rPr>
          <w:u w:val="single"/>
        </w:rPr>
        <w:t>Каждый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живописец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вкладывал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в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ее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образ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что</w:t>
      </w:r>
      <w:r w:rsidR="0003758B" w:rsidRPr="00DF03E4">
        <w:rPr>
          <w:rFonts w:ascii="Helvetica" w:hAnsi="Helvetica" w:cs="Helvetica"/>
          <w:u w:val="single"/>
        </w:rPr>
        <w:t>-</w:t>
      </w:r>
      <w:r w:rsidR="0003758B" w:rsidRPr="00DF03E4">
        <w:rPr>
          <w:u w:val="single"/>
        </w:rPr>
        <w:t>то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свое</w:t>
      </w:r>
      <w:r w:rsidR="0003758B" w:rsidRPr="00DF03E4">
        <w:rPr>
          <w:rFonts w:ascii="Helvetica" w:hAnsi="Helvetica" w:cs="Helvetica"/>
          <w:u w:val="single"/>
        </w:rPr>
        <w:t xml:space="preserve">, </w:t>
      </w:r>
      <w:r w:rsidR="0003758B" w:rsidRPr="00DF03E4">
        <w:rPr>
          <w:u w:val="single"/>
        </w:rPr>
        <w:t>сообразно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своим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мыслям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и</w:t>
      </w:r>
      <w:r w:rsidR="0003758B" w:rsidRPr="00DF03E4">
        <w:rPr>
          <w:rFonts w:ascii="Helvetica" w:hAnsi="Helvetica" w:cs="Helvetica"/>
          <w:u w:val="single"/>
        </w:rPr>
        <w:t xml:space="preserve"> </w:t>
      </w:r>
      <w:r w:rsidR="0003758B" w:rsidRPr="00DF03E4">
        <w:rPr>
          <w:u w:val="single"/>
        </w:rPr>
        <w:t>чувствам</w:t>
      </w:r>
      <w:r w:rsidR="0003758B" w:rsidRPr="00DF03E4">
        <w:rPr>
          <w:rFonts w:ascii="Helvetica" w:hAnsi="Helvetica" w:cs="Helvetica"/>
          <w:u w:val="single"/>
        </w:rPr>
        <w:t>.</w:t>
      </w:r>
      <w:r w:rsidR="0003758B">
        <w:rPr>
          <w:rFonts w:ascii="Helvetica" w:hAnsi="Helvetica" w:cs="Helvetica"/>
        </w:rPr>
        <w:t xml:space="preserve"> </w:t>
      </w:r>
      <w:r w:rsidR="00DF03E4" w:rsidRPr="003147E2">
        <w:rPr>
          <w:b/>
        </w:rPr>
        <w:t>Рассмотрим произведения русских живописцев.</w:t>
      </w:r>
    </w:p>
    <w:p w:rsidR="0003758B" w:rsidRDefault="0003758B" w:rsidP="009805E9">
      <w:pPr>
        <w:pStyle w:val="a3"/>
        <w:rPr>
          <w:szCs w:val="21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  <w:sectPr w:rsidR="006F5037" w:rsidSect="005F17A1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6F5037" w:rsidRDefault="006F5037" w:rsidP="006F5037">
      <w:pPr>
        <w:pStyle w:val="a3"/>
        <w:jc w:val="left"/>
        <w:rPr>
          <w:sz w:val="22"/>
          <w:shd w:val="clear" w:color="auto" w:fill="FFFFFF"/>
        </w:rPr>
      </w:pPr>
      <w:r w:rsidRPr="004066E1">
        <w:rPr>
          <w:b/>
          <w:sz w:val="22"/>
          <w:shd w:val="clear" w:color="auto" w:fill="FFFFFF"/>
        </w:rPr>
        <w:lastRenderedPageBreak/>
        <w:t>Богоматерь.</w:t>
      </w:r>
      <w:r w:rsidRPr="004066E1">
        <w:rPr>
          <w:sz w:val="22"/>
        </w:rPr>
        <w:br/>
      </w:r>
      <w:r w:rsidRPr="004066E1">
        <w:rPr>
          <w:sz w:val="22"/>
          <w:shd w:val="clear" w:color="auto" w:fill="FFFFFF"/>
        </w:rPr>
        <w:t>Аргунов Иван Петрович. 1753 (?).</w:t>
      </w:r>
    </w:p>
    <w:p w:rsidR="006F5037" w:rsidRDefault="006F5037" w:rsidP="006F5037">
      <w:pPr>
        <w:pStyle w:val="a3"/>
        <w:jc w:val="left"/>
        <w:rPr>
          <w:sz w:val="20"/>
          <w:szCs w:val="20"/>
          <w:shd w:val="clear" w:color="auto" w:fill="FFFFFF"/>
        </w:rPr>
      </w:pPr>
      <w:r w:rsidRPr="004066E1">
        <w:rPr>
          <w:sz w:val="20"/>
          <w:szCs w:val="20"/>
          <w:shd w:val="clear" w:color="auto" w:fill="FFFFFF"/>
        </w:rPr>
        <w:t>Холст, масло. 202х70,7</w:t>
      </w:r>
      <w:r w:rsidRPr="004066E1">
        <w:rPr>
          <w:sz w:val="20"/>
          <w:szCs w:val="20"/>
        </w:rPr>
        <w:br/>
      </w:r>
      <w:r w:rsidRPr="004066E1">
        <w:rPr>
          <w:sz w:val="20"/>
          <w:szCs w:val="20"/>
          <w:shd w:val="clear" w:color="auto" w:fill="FFFFFF"/>
        </w:rPr>
        <w:t>Копия иконы Гроота, 1749 г.</w:t>
      </w:r>
      <w:r w:rsidRPr="004066E1">
        <w:rPr>
          <w:sz w:val="20"/>
          <w:szCs w:val="20"/>
        </w:rPr>
        <w:br/>
      </w:r>
      <w:r w:rsidRPr="004066E1">
        <w:rPr>
          <w:sz w:val="20"/>
          <w:szCs w:val="20"/>
          <w:shd w:val="clear" w:color="auto" w:fill="FFFFFF"/>
        </w:rPr>
        <w:t>Из Воскресенского монастыря, Новый Иерусалим.</w:t>
      </w:r>
      <w:r>
        <w:rPr>
          <w:sz w:val="20"/>
          <w:szCs w:val="20"/>
          <w:shd w:val="clear" w:color="auto" w:fill="FFFFFF"/>
        </w:rPr>
        <w:t xml:space="preserve"> </w:t>
      </w:r>
    </w:p>
    <w:p w:rsidR="006F5037" w:rsidRPr="006F5037" w:rsidRDefault="006F5037" w:rsidP="006F5037">
      <w:pPr>
        <w:pStyle w:val="a3"/>
        <w:jc w:val="left"/>
        <w:rPr>
          <w:sz w:val="20"/>
          <w:szCs w:val="20"/>
          <w:shd w:val="clear" w:color="auto" w:fill="FFFFFF"/>
        </w:rPr>
      </w:pPr>
      <w:r w:rsidRPr="004066E1">
        <w:rPr>
          <w:sz w:val="20"/>
          <w:szCs w:val="20"/>
          <w:shd w:val="clear" w:color="auto" w:fill="FFFFFF"/>
        </w:rPr>
        <w:t>Государственный Русский музей, Санкт-Петербург</w:t>
      </w: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Default="006F5037" w:rsidP="006F5037">
      <w:pPr>
        <w:pStyle w:val="a3"/>
        <w:jc w:val="left"/>
        <w:rPr>
          <w:b/>
          <w:sz w:val="22"/>
          <w:shd w:val="clear" w:color="auto" w:fill="FFFFFF"/>
        </w:rPr>
      </w:pPr>
    </w:p>
    <w:p w:rsidR="006F5037" w:rsidRPr="00B20F83" w:rsidRDefault="006F5037" w:rsidP="00B20F83">
      <w:pPr>
        <w:pStyle w:val="a3"/>
        <w:jc w:val="left"/>
        <w:rPr>
          <w:sz w:val="22"/>
          <w:shd w:val="clear" w:color="auto" w:fill="FFFFFF"/>
        </w:rPr>
        <w:sectPr w:rsidR="006F5037" w:rsidRPr="00B20F83" w:rsidSect="006F5037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  <w:r w:rsidRPr="00B36C3E">
        <w:rPr>
          <w:b/>
          <w:sz w:val="22"/>
          <w:shd w:val="clear" w:color="auto" w:fill="FFFFFF"/>
        </w:rPr>
        <w:t>Богородица.</w:t>
      </w:r>
      <w:r w:rsidRPr="00B36C3E">
        <w:rPr>
          <w:sz w:val="22"/>
        </w:rPr>
        <w:br/>
      </w:r>
      <w:r w:rsidRPr="00B36C3E">
        <w:rPr>
          <w:sz w:val="22"/>
          <w:shd w:val="clear" w:color="auto" w:fill="FFFFFF"/>
        </w:rPr>
        <w:t>Вишняков Иван Яковлевич. </w:t>
      </w:r>
      <w:r w:rsidRPr="00B36C3E">
        <w:rPr>
          <w:sz w:val="22"/>
        </w:rPr>
        <w:br/>
      </w:r>
      <w:r w:rsidRPr="00B36C3E">
        <w:rPr>
          <w:sz w:val="22"/>
          <w:shd w:val="clear" w:color="auto" w:fill="FFFFFF"/>
        </w:rPr>
        <w:t>И</w:t>
      </w:r>
      <w:r w:rsidR="00B20F83">
        <w:rPr>
          <w:sz w:val="22"/>
          <w:shd w:val="clear" w:color="auto" w:fill="FFFFFF"/>
        </w:rPr>
        <w:t>кона Андреевской церкви в Киеве</w:t>
      </w:r>
    </w:p>
    <w:p w:rsidR="0003758B" w:rsidRDefault="00B20F83" w:rsidP="009805E9">
      <w:pPr>
        <w:pStyle w:val="a3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22C4B080" wp14:editId="6EB3D6B2">
            <wp:simplePos x="0" y="0"/>
            <wp:positionH relativeFrom="margin">
              <wp:posOffset>3435985</wp:posOffset>
            </wp:positionH>
            <wp:positionV relativeFrom="margin">
              <wp:posOffset>5642610</wp:posOffset>
            </wp:positionV>
            <wp:extent cx="1855470" cy="2870200"/>
            <wp:effectExtent l="0" t="0" r="0" b="6350"/>
            <wp:wrapSquare wrapText="bothSides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ppo.ru/img/izo/visdhnyakov_bogoroditsa-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Regular" w:hAnsi="RobotoRegular"/>
          <w:noProof/>
          <w:color w:val="615345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340220D" wp14:editId="1E6704B2">
            <wp:simplePos x="0" y="0"/>
            <wp:positionH relativeFrom="margin">
              <wp:posOffset>481965</wp:posOffset>
            </wp:positionH>
            <wp:positionV relativeFrom="margin">
              <wp:posOffset>5636895</wp:posOffset>
            </wp:positionV>
            <wp:extent cx="1059815" cy="3116580"/>
            <wp:effectExtent l="0" t="0" r="6985" b="7620"/>
            <wp:wrapSquare wrapText="bothSides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ppo.ru/img/izo/bog_argunov_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1A40" w:rsidRPr="00703F4A" w:rsidRDefault="005B1A40" w:rsidP="00B20F83">
      <w:pPr>
        <w:pStyle w:val="a3"/>
        <w:rPr>
          <w:szCs w:val="21"/>
        </w:rPr>
      </w:pPr>
      <w:r w:rsidRPr="005B1A40">
        <w:rPr>
          <w:noProof/>
          <w:szCs w:val="21"/>
        </w:rPr>
        <w:lastRenderedPageBreak/>
        <w:drawing>
          <wp:inline distT="0" distB="0" distL="0" distR="0">
            <wp:extent cx="1817895" cy="2235117"/>
            <wp:effectExtent l="0" t="0" r="0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ppo.ru/img/izo/bog_varnek18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95" cy="22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32">
        <w:rPr>
          <w:szCs w:val="21"/>
        </w:rPr>
        <w:t xml:space="preserve">        </w:t>
      </w:r>
      <w:r w:rsidR="00B20F83">
        <w:rPr>
          <w:szCs w:val="21"/>
        </w:rPr>
        <w:t xml:space="preserve">            </w:t>
      </w:r>
      <w:r w:rsidR="00222432">
        <w:rPr>
          <w:szCs w:val="21"/>
        </w:rPr>
        <w:t xml:space="preserve">        </w:t>
      </w:r>
      <w:r w:rsidR="00222432">
        <w:rPr>
          <w:noProof/>
          <w:szCs w:val="21"/>
        </w:rPr>
        <w:drawing>
          <wp:inline distT="0" distB="0" distL="0" distR="0" wp14:anchorId="3B10DBDE" wp14:editId="10CFA373">
            <wp:extent cx="2224725" cy="2270128"/>
            <wp:effectExtent l="0" t="0" r="444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 РАБОТА!!!!!!!!!!!\1.   РАБОТА 18-19!\3 КОНФЕРЕНЦИЯ женские образы\333 фото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25" cy="227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32" w:rsidRDefault="00222432" w:rsidP="005B1A40">
      <w:pPr>
        <w:pStyle w:val="a3"/>
        <w:jc w:val="left"/>
        <w:rPr>
          <w:b/>
          <w:sz w:val="22"/>
          <w:shd w:val="clear" w:color="auto" w:fill="FFFFFF"/>
        </w:rPr>
        <w:sectPr w:rsidR="00222432" w:rsidSect="000876E9">
          <w:headerReference w:type="default" r:id="rId16"/>
          <w:footerReference w:type="default" r:id="rId17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703F4A" w:rsidRDefault="005B1A40" w:rsidP="005B1A40">
      <w:pPr>
        <w:pStyle w:val="a3"/>
        <w:jc w:val="left"/>
        <w:rPr>
          <w:sz w:val="20"/>
          <w:szCs w:val="20"/>
          <w:shd w:val="clear" w:color="auto" w:fill="FFFFFF"/>
        </w:rPr>
      </w:pPr>
      <w:r w:rsidRPr="005B1A40">
        <w:rPr>
          <w:b/>
          <w:sz w:val="22"/>
          <w:shd w:val="clear" w:color="auto" w:fill="FFFFFF"/>
        </w:rPr>
        <w:lastRenderedPageBreak/>
        <w:t>Дева Мария.</w:t>
      </w:r>
      <w:r w:rsidRPr="005B1A40">
        <w:rPr>
          <w:b/>
          <w:sz w:val="22"/>
        </w:rPr>
        <w:br/>
      </w:r>
      <w:r w:rsidRPr="005B1A40">
        <w:rPr>
          <w:sz w:val="22"/>
          <w:shd w:val="clear" w:color="auto" w:fill="FFFFFF"/>
        </w:rPr>
        <w:t>Варнек Александр Григорьевич. 1815 г.</w:t>
      </w:r>
      <w:r w:rsidRPr="005B1A40">
        <w:rPr>
          <w:sz w:val="20"/>
          <w:szCs w:val="20"/>
        </w:rPr>
        <w:br/>
      </w:r>
      <w:r w:rsidRPr="005B1A40">
        <w:rPr>
          <w:sz w:val="20"/>
          <w:szCs w:val="20"/>
          <w:shd w:val="clear" w:color="auto" w:fill="FFFFFF"/>
        </w:rPr>
        <w:t>Государственный Русский музей,</w:t>
      </w:r>
    </w:p>
    <w:p w:rsidR="005B1A40" w:rsidRDefault="005B1A40" w:rsidP="005B1A40">
      <w:pPr>
        <w:pStyle w:val="a3"/>
        <w:jc w:val="left"/>
        <w:rPr>
          <w:sz w:val="20"/>
          <w:szCs w:val="20"/>
          <w:shd w:val="clear" w:color="auto" w:fill="FFFFFF"/>
        </w:rPr>
      </w:pPr>
      <w:r w:rsidRPr="005B1A40">
        <w:rPr>
          <w:sz w:val="20"/>
          <w:szCs w:val="20"/>
          <w:shd w:val="clear" w:color="auto" w:fill="FFFFFF"/>
        </w:rPr>
        <w:t xml:space="preserve"> Санкт-Петербург</w:t>
      </w:r>
    </w:p>
    <w:p w:rsidR="00222432" w:rsidRPr="00244C65" w:rsidRDefault="00222432" w:rsidP="005B1A40">
      <w:pPr>
        <w:pStyle w:val="a3"/>
        <w:jc w:val="left"/>
        <w:rPr>
          <w:sz w:val="22"/>
        </w:rPr>
      </w:pPr>
    </w:p>
    <w:p w:rsidR="00703F4A" w:rsidRDefault="00222432" w:rsidP="00222432">
      <w:pPr>
        <w:pStyle w:val="a3"/>
        <w:jc w:val="left"/>
        <w:rPr>
          <w:rFonts w:cs="Times New Roman"/>
          <w:sz w:val="20"/>
          <w:szCs w:val="20"/>
          <w:shd w:val="clear" w:color="auto" w:fill="FFFFFF"/>
        </w:rPr>
      </w:pPr>
      <w:r w:rsidRPr="004B2BF7">
        <w:rPr>
          <w:rFonts w:cs="Times New Roman"/>
          <w:b/>
          <w:sz w:val="22"/>
          <w:shd w:val="clear" w:color="auto" w:fill="FFFFFF"/>
        </w:rPr>
        <w:lastRenderedPageBreak/>
        <w:t>Богоматерь.</w:t>
      </w:r>
      <w:r w:rsidRPr="004B2BF7">
        <w:rPr>
          <w:rFonts w:cs="Times New Roman"/>
          <w:sz w:val="22"/>
        </w:rPr>
        <w:br/>
      </w:r>
      <w:r w:rsidRPr="004B2BF7">
        <w:rPr>
          <w:rFonts w:cs="Times New Roman"/>
          <w:sz w:val="20"/>
          <w:szCs w:val="20"/>
          <w:shd w:val="clear" w:color="auto" w:fill="FFFFFF"/>
        </w:rPr>
        <w:t>Варнек Александр Григорьевич</w:t>
      </w:r>
      <w:r w:rsidRPr="004B2BF7">
        <w:rPr>
          <w:rFonts w:cs="Times New Roman"/>
          <w:sz w:val="20"/>
          <w:szCs w:val="20"/>
        </w:rPr>
        <w:br/>
      </w:r>
      <w:r w:rsidRPr="004B2BF7">
        <w:rPr>
          <w:rFonts w:cs="Times New Roman"/>
          <w:sz w:val="20"/>
          <w:szCs w:val="20"/>
          <w:shd w:val="clear" w:color="auto" w:fill="FFFFFF"/>
        </w:rPr>
        <w:t xml:space="preserve">Государственный Русский музей, </w:t>
      </w:r>
    </w:p>
    <w:p w:rsidR="00222432" w:rsidRPr="004B2BF7" w:rsidRDefault="00222432" w:rsidP="00222432">
      <w:pPr>
        <w:pStyle w:val="a3"/>
        <w:jc w:val="left"/>
        <w:rPr>
          <w:rFonts w:cs="Times New Roman"/>
          <w:sz w:val="22"/>
          <w:shd w:val="clear" w:color="auto" w:fill="FFFFFF"/>
        </w:rPr>
      </w:pPr>
      <w:r w:rsidRPr="004B2BF7">
        <w:rPr>
          <w:rFonts w:cs="Times New Roman"/>
          <w:sz w:val="20"/>
          <w:szCs w:val="20"/>
          <w:shd w:val="clear" w:color="auto" w:fill="FFFFFF"/>
        </w:rPr>
        <w:t>Санкт-Петербург</w:t>
      </w:r>
    </w:p>
    <w:p w:rsidR="00222432" w:rsidRDefault="00222432" w:rsidP="00002983">
      <w:pPr>
        <w:pStyle w:val="a3"/>
        <w:jc w:val="center"/>
        <w:rPr>
          <w:b/>
          <w:sz w:val="32"/>
          <w:szCs w:val="32"/>
          <w:shd w:val="clear" w:color="auto" w:fill="FFFFFF"/>
        </w:rPr>
        <w:sectPr w:rsidR="00222432" w:rsidSect="00222432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</w:p>
    <w:p w:rsidR="005B1A40" w:rsidRDefault="0011657E" w:rsidP="0011657E">
      <w:pPr>
        <w:pStyle w:val="a3"/>
        <w:jc w:val="left"/>
        <w:rPr>
          <w:b/>
          <w:sz w:val="32"/>
          <w:szCs w:val="32"/>
          <w:shd w:val="clear" w:color="auto" w:fill="FFFFFF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3194685</wp:posOffset>
            </wp:positionV>
            <wp:extent cx="2759075" cy="4703445"/>
            <wp:effectExtent l="0" t="0" r="3175" b="1905"/>
            <wp:wrapSquare wrapText="bothSides"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ppo.ru/img/izo/bog_veneciano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3F4A" w:rsidRPr="00703F4A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1320032" cy="2329468"/>
            <wp:effectExtent l="0" t="0" r="0" b="0"/>
            <wp:docPr id="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ppo.ru/img/izo/bog_vigi_gr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32" cy="23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3D5">
        <w:rPr>
          <w:b/>
          <w:sz w:val="32"/>
          <w:szCs w:val="32"/>
          <w:shd w:val="clear" w:color="auto" w:fill="FFFFFF"/>
        </w:rPr>
        <w:t xml:space="preserve">                             </w:t>
      </w:r>
    </w:p>
    <w:p w:rsidR="00B953D5" w:rsidRDefault="00B953D5" w:rsidP="001D5909">
      <w:pPr>
        <w:pStyle w:val="a3"/>
        <w:jc w:val="left"/>
        <w:rPr>
          <w:b/>
          <w:sz w:val="22"/>
          <w:shd w:val="clear" w:color="auto" w:fill="FFFFFF"/>
        </w:rPr>
        <w:sectPr w:rsidR="00B953D5" w:rsidSect="006F5037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1D5909" w:rsidRPr="001D5909" w:rsidRDefault="001D5909" w:rsidP="001D5909">
      <w:pPr>
        <w:pStyle w:val="a3"/>
        <w:jc w:val="left"/>
        <w:rPr>
          <w:sz w:val="20"/>
          <w:szCs w:val="20"/>
        </w:rPr>
      </w:pPr>
      <w:r w:rsidRPr="001D5909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1D5909">
        <w:rPr>
          <w:sz w:val="22"/>
        </w:rPr>
        <w:br/>
      </w:r>
      <w:r w:rsidRPr="001D5909">
        <w:rPr>
          <w:sz w:val="20"/>
          <w:szCs w:val="20"/>
          <w:shd w:val="clear" w:color="auto" w:fill="FFFFFF"/>
        </w:rPr>
        <w:t>Виги Антон Карлович. Около 1822 г.</w:t>
      </w:r>
    </w:p>
    <w:p w:rsidR="001D5909" w:rsidRDefault="001D5909" w:rsidP="001D5909">
      <w:pPr>
        <w:pStyle w:val="a3"/>
        <w:jc w:val="left"/>
        <w:rPr>
          <w:sz w:val="20"/>
          <w:szCs w:val="20"/>
          <w:shd w:val="clear" w:color="auto" w:fill="FFFFFF"/>
        </w:rPr>
      </w:pPr>
      <w:r w:rsidRPr="001D5909">
        <w:rPr>
          <w:sz w:val="20"/>
          <w:szCs w:val="20"/>
          <w:shd w:val="clear" w:color="auto" w:fill="FFFFFF"/>
        </w:rPr>
        <w:t xml:space="preserve">Икона из церкви Св. Николая Елагина </w:t>
      </w:r>
    </w:p>
    <w:p w:rsidR="001D5909" w:rsidRDefault="001D5909" w:rsidP="001D5909">
      <w:pPr>
        <w:pStyle w:val="a3"/>
        <w:jc w:val="left"/>
        <w:rPr>
          <w:sz w:val="20"/>
          <w:szCs w:val="20"/>
          <w:shd w:val="clear" w:color="auto" w:fill="FFFFFF"/>
        </w:rPr>
      </w:pPr>
      <w:r w:rsidRPr="001D5909">
        <w:rPr>
          <w:sz w:val="20"/>
          <w:szCs w:val="20"/>
          <w:shd w:val="clear" w:color="auto" w:fill="FFFFFF"/>
        </w:rPr>
        <w:t>дворца в Петербурге.</w:t>
      </w:r>
      <w:r w:rsidRPr="001D5909">
        <w:rPr>
          <w:sz w:val="20"/>
          <w:szCs w:val="20"/>
        </w:rPr>
        <w:br/>
      </w:r>
      <w:r w:rsidRPr="001D5909">
        <w:rPr>
          <w:sz w:val="20"/>
          <w:szCs w:val="20"/>
          <w:shd w:val="clear" w:color="auto" w:fill="FFFFFF"/>
        </w:rPr>
        <w:t xml:space="preserve">Государственный Русский музей, </w:t>
      </w:r>
    </w:p>
    <w:p w:rsidR="001D5909" w:rsidRDefault="001D5909" w:rsidP="001D5909">
      <w:pPr>
        <w:pStyle w:val="a3"/>
        <w:jc w:val="left"/>
        <w:rPr>
          <w:sz w:val="20"/>
          <w:szCs w:val="20"/>
          <w:shd w:val="clear" w:color="auto" w:fill="FFFFFF"/>
        </w:rPr>
      </w:pPr>
      <w:r w:rsidRPr="001D5909">
        <w:rPr>
          <w:sz w:val="20"/>
          <w:szCs w:val="20"/>
          <w:shd w:val="clear" w:color="auto" w:fill="FFFFFF"/>
        </w:rPr>
        <w:t>Санкт-Петербург</w:t>
      </w:r>
    </w:p>
    <w:p w:rsidR="0011657E" w:rsidRPr="004B2BF7" w:rsidRDefault="0011657E" w:rsidP="001D5909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B953D5" w:rsidRDefault="0011657E" w:rsidP="00B953D5">
      <w:pPr>
        <w:pStyle w:val="a3"/>
        <w:jc w:val="left"/>
        <w:rPr>
          <w:b/>
          <w:sz w:val="22"/>
          <w:shd w:val="clear" w:color="auto" w:fill="FFFFFF"/>
        </w:rPr>
      </w:pPr>
      <w:r w:rsidRPr="0011657E">
        <w:rPr>
          <w:b/>
          <w:noProof/>
          <w:sz w:val="22"/>
          <w:shd w:val="clear" w:color="auto" w:fill="FFFFFF"/>
        </w:rPr>
        <w:drawing>
          <wp:inline distT="0" distB="0" distL="0" distR="0">
            <wp:extent cx="1680577" cy="1977149"/>
            <wp:effectExtent l="0" t="0" r="0" b="4445"/>
            <wp:docPr id="6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ippo.ru/img/izo/bog_kapkov_Bogomater_8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77" cy="19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7E" w:rsidRDefault="0011657E" w:rsidP="00B953D5">
      <w:pPr>
        <w:pStyle w:val="a3"/>
        <w:jc w:val="left"/>
        <w:rPr>
          <w:b/>
          <w:sz w:val="22"/>
          <w:shd w:val="clear" w:color="auto" w:fill="FFFFFF"/>
        </w:rPr>
        <w:sectPr w:rsidR="0011657E" w:rsidSect="0011657E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B953D5" w:rsidRDefault="00B953D5" w:rsidP="00B953D5">
      <w:pPr>
        <w:pStyle w:val="a3"/>
        <w:jc w:val="left"/>
        <w:rPr>
          <w:sz w:val="20"/>
          <w:szCs w:val="20"/>
          <w:shd w:val="clear" w:color="auto" w:fill="FFFFFF"/>
        </w:rPr>
      </w:pPr>
      <w:r w:rsidRPr="00B953D5">
        <w:rPr>
          <w:b/>
          <w:sz w:val="22"/>
          <w:shd w:val="clear" w:color="auto" w:fill="FFFFFF"/>
        </w:rPr>
        <w:lastRenderedPageBreak/>
        <w:t>Богоматерь.</w:t>
      </w:r>
      <w:r w:rsidRPr="00B953D5">
        <w:rPr>
          <w:sz w:val="20"/>
          <w:szCs w:val="20"/>
        </w:rPr>
        <w:br/>
      </w:r>
      <w:r w:rsidRPr="00B953D5">
        <w:rPr>
          <w:sz w:val="20"/>
          <w:szCs w:val="20"/>
          <w:shd w:val="clear" w:color="auto" w:fill="FFFFFF"/>
        </w:rPr>
        <w:t>Капков Яков Федорович. 1853 г. Холст, масло.</w:t>
      </w:r>
      <w:r w:rsidRPr="00B953D5">
        <w:rPr>
          <w:sz w:val="20"/>
          <w:szCs w:val="20"/>
        </w:rPr>
        <w:br/>
      </w:r>
      <w:r w:rsidRPr="00B953D5">
        <w:rPr>
          <w:sz w:val="20"/>
          <w:szCs w:val="20"/>
          <w:shd w:val="clear" w:color="auto" w:fill="FFFFFF"/>
        </w:rPr>
        <w:t>Дальневосточный художественный музей</w:t>
      </w:r>
    </w:p>
    <w:p w:rsidR="0011657E" w:rsidRDefault="0011657E" w:rsidP="00B953D5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11657E" w:rsidRDefault="0011657E" w:rsidP="0011657E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11657E" w:rsidRPr="0011657E" w:rsidRDefault="0011657E" w:rsidP="0011657E">
      <w:pPr>
        <w:pStyle w:val="a3"/>
        <w:jc w:val="left"/>
        <w:rPr>
          <w:b/>
          <w:sz w:val="22"/>
          <w:shd w:val="clear" w:color="auto" w:fill="FFFFFF"/>
        </w:rPr>
      </w:pPr>
      <w:r w:rsidRPr="0011657E">
        <w:rPr>
          <w:b/>
          <w:sz w:val="22"/>
          <w:shd w:val="clear" w:color="auto" w:fill="FFFFFF"/>
        </w:rPr>
        <w:lastRenderedPageBreak/>
        <w:t xml:space="preserve">Представительство Богоматери </w:t>
      </w:r>
    </w:p>
    <w:p w:rsidR="0011657E" w:rsidRPr="00660AB2" w:rsidRDefault="0011657E" w:rsidP="0011657E">
      <w:pPr>
        <w:pStyle w:val="a3"/>
        <w:jc w:val="left"/>
        <w:rPr>
          <w:sz w:val="22"/>
          <w:shd w:val="clear" w:color="auto" w:fill="FFFFFF"/>
        </w:rPr>
      </w:pPr>
      <w:r w:rsidRPr="0011657E">
        <w:rPr>
          <w:b/>
          <w:sz w:val="22"/>
          <w:shd w:val="clear" w:color="auto" w:fill="FFFFFF"/>
        </w:rPr>
        <w:t>за воспитанниц Смольного института.</w:t>
      </w:r>
      <w:r w:rsidRPr="0011657E">
        <w:rPr>
          <w:sz w:val="22"/>
        </w:rPr>
        <w:br/>
      </w:r>
      <w:r w:rsidRPr="0011657E">
        <w:rPr>
          <w:sz w:val="20"/>
          <w:szCs w:val="20"/>
          <w:shd w:val="clear" w:color="auto" w:fill="FFFFFF"/>
        </w:rPr>
        <w:t>Венецианов А. Г. 1832-1835</w:t>
      </w:r>
    </w:p>
    <w:p w:rsidR="0011657E" w:rsidRPr="0011657E" w:rsidRDefault="0011657E" w:rsidP="00B953D5">
      <w:pPr>
        <w:pStyle w:val="a3"/>
        <w:jc w:val="left"/>
        <w:rPr>
          <w:sz w:val="20"/>
          <w:szCs w:val="20"/>
          <w:shd w:val="clear" w:color="auto" w:fill="FFFFFF"/>
        </w:rPr>
        <w:sectPr w:rsidR="0011657E" w:rsidRPr="0011657E" w:rsidSect="0011657E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</w:p>
    <w:p w:rsidR="0011657E" w:rsidRDefault="00444842" w:rsidP="00B953D5">
      <w:pPr>
        <w:pStyle w:val="a3"/>
        <w:jc w:val="left"/>
        <w:rPr>
          <w:b/>
          <w:sz w:val="32"/>
          <w:szCs w:val="32"/>
          <w:shd w:val="clear" w:color="auto" w:fill="FFFFFF"/>
        </w:rPr>
        <w:sectPr w:rsidR="0011657E" w:rsidSect="00712143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444842">
        <w:rPr>
          <w:b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091507" cy="3779833"/>
            <wp:effectExtent l="0" t="0" r="4445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ippo.ru/img/izo/bog_MaksimovAM_BogomSMladGT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07" cy="377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shd w:val="clear" w:color="auto" w:fill="FFFFFF"/>
        </w:rPr>
        <w:t xml:space="preserve">        </w:t>
      </w:r>
      <w:r w:rsidR="00B20F83">
        <w:rPr>
          <w:b/>
          <w:sz w:val="32"/>
          <w:szCs w:val="32"/>
          <w:shd w:val="clear" w:color="auto" w:fill="FFFFFF"/>
        </w:rPr>
        <w:t xml:space="preserve">        </w:t>
      </w:r>
      <w:r>
        <w:rPr>
          <w:b/>
          <w:sz w:val="32"/>
          <w:szCs w:val="32"/>
          <w:shd w:val="clear" w:color="auto" w:fill="FFFFFF"/>
        </w:rPr>
        <w:t xml:space="preserve">         </w:t>
      </w:r>
      <w:r w:rsidRPr="00444842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1950676" cy="3824856"/>
            <wp:effectExtent l="0" t="0" r="0" b="4445"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ippo.ru/img/izo/bog_markov_184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76" cy="382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42" w:rsidRPr="00444842" w:rsidRDefault="00444842" w:rsidP="00444842">
      <w:pPr>
        <w:pStyle w:val="a3"/>
        <w:jc w:val="left"/>
        <w:rPr>
          <w:sz w:val="20"/>
          <w:szCs w:val="20"/>
          <w:shd w:val="clear" w:color="auto" w:fill="FFFFFF"/>
        </w:rPr>
      </w:pPr>
      <w:r w:rsidRPr="00444842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444842">
        <w:rPr>
          <w:sz w:val="22"/>
        </w:rPr>
        <w:br/>
      </w:r>
      <w:r w:rsidRPr="00444842">
        <w:rPr>
          <w:sz w:val="20"/>
          <w:szCs w:val="20"/>
          <w:shd w:val="clear" w:color="auto" w:fill="FFFFFF"/>
        </w:rPr>
        <w:t xml:space="preserve">Максимов Алексей Максимович. 1846 г. </w:t>
      </w:r>
    </w:p>
    <w:p w:rsidR="00444842" w:rsidRPr="00444842" w:rsidRDefault="00444842" w:rsidP="00444842">
      <w:pPr>
        <w:pStyle w:val="a3"/>
        <w:jc w:val="left"/>
        <w:rPr>
          <w:sz w:val="22"/>
          <w:shd w:val="clear" w:color="auto" w:fill="FFFFFF"/>
        </w:rPr>
      </w:pPr>
      <w:r w:rsidRPr="00444842">
        <w:rPr>
          <w:sz w:val="20"/>
          <w:szCs w:val="20"/>
          <w:shd w:val="clear" w:color="auto" w:fill="FFFFFF"/>
        </w:rPr>
        <w:t>Холст, масло. 227х125.</w:t>
      </w:r>
      <w:r w:rsidRPr="00444842">
        <w:rPr>
          <w:sz w:val="20"/>
          <w:szCs w:val="20"/>
        </w:rPr>
        <w:br/>
      </w:r>
      <w:r w:rsidRPr="00444842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444842" w:rsidRDefault="00444842" w:rsidP="00D013AA">
      <w:pPr>
        <w:pStyle w:val="a3"/>
        <w:jc w:val="left"/>
        <w:rPr>
          <w:sz w:val="20"/>
          <w:szCs w:val="20"/>
          <w:shd w:val="clear" w:color="auto" w:fill="FFFFFF"/>
        </w:rPr>
      </w:pPr>
      <w:r w:rsidRPr="00444842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444842">
        <w:rPr>
          <w:b/>
          <w:sz w:val="22"/>
        </w:rPr>
        <w:br/>
      </w:r>
      <w:r w:rsidRPr="00444842">
        <w:rPr>
          <w:sz w:val="20"/>
          <w:szCs w:val="20"/>
          <w:shd w:val="clear" w:color="auto" w:fill="FFFFFF"/>
        </w:rPr>
        <w:t>Марков Алексей Тарасович. 1849 г</w:t>
      </w:r>
      <w:r w:rsidR="00076F4E">
        <w:rPr>
          <w:sz w:val="20"/>
          <w:szCs w:val="20"/>
          <w:shd w:val="clear" w:color="auto" w:fill="FFFFFF"/>
        </w:rPr>
        <w:t>.</w:t>
      </w:r>
    </w:p>
    <w:p w:rsidR="00076F4E" w:rsidRDefault="00076F4E" w:rsidP="00D013AA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076F4E" w:rsidRDefault="00076F4E" w:rsidP="00D013AA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076F4E" w:rsidRPr="00D013AA" w:rsidRDefault="00076F4E" w:rsidP="00D013AA">
      <w:pPr>
        <w:pStyle w:val="a3"/>
        <w:jc w:val="left"/>
        <w:rPr>
          <w:sz w:val="22"/>
        </w:rPr>
        <w:sectPr w:rsidR="00076F4E" w:rsidRPr="00D013AA" w:rsidSect="00444842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titlePg/>
          <w:docGrid w:linePitch="360"/>
        </w:sectPr>
      </w:pPr>
    </w:p>
    <w:p w:rsidR="005B1A40" w:rsidRDefault="00D013AA" w:rsidP="002B0522">
      <w:pPr>
        <w:pStyle w:val="a3"/>
        <w:jc w:val="center"/>
        <w:rPr>
          <w:b/>
          <w:sz w:val="32"/>
          <w:szCs w:val="32"/>
          <w:shd w:val="clear" w:color="auto" w:fill="FFFFFF"/>
        </w:rPr>
      </w:pPr>
      <w:r w:rsidRPr="00D013AA">
        <w:rPr>
          <w:b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1841549" cy="3410275"/>
            <wp:effectExtent l="0" t="0" r="6350" b="0"/>
            <wp:docPr id="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ippo.ru/img/izo/bog_Skotti_BogomaterGR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49" cy="34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40" w:rsidRDefault="005B1A40" w:rsidP="0011657E">
      <w:pPr>
        <w:pStyle w:val="a3"/>
        <w:jc w:val="left"/>
        <w:rPr>
          <w:b/>
          <w:sz w:val="32"/>
          <w:szCs w:val="32"/>
          <w:shd w:val="clear" w:color="auto" w:fill="FFFFFF"/>
        </w:rPr>
      </w:pPr>
    </w:p>
    <w:p w:rsidR="00D013AA" w:rsidRDefault="00076F4E" w:rsidP="002B0522">
      <w:pPr>
        <w:pStyle w:val="a3"/>
        <w:jc w:val="center"/>
        <w:rPr>
          <w:sz w:val="22"/>
          <w:highlight w:val="yellow"/>
          <w:shd w:val="clear" w:color="auto" w:fill="FFFFFF"/>
        </w:rPr>
        <w:sectPr w:rsidR="00D013AA" w:rsidSect="00D60F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013AA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2107012" cy="3083433"/>
            <wp:effectExtent l="0" t="0" r="7620" b="3175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ippo.ru/img/izo/bog_neff_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12" cy="30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4E" w:rsidRDefault="00076F4E" w:rsidP="00D013AA">
      <w:pPr>
        <w:pStyle w:val="a3"/>
        <w:jc w:val="left"/>
        <w:rPr>
          <w:b/>
          <w:sz w:val="22"/>
          <w:shd w:val="clear" w:color="auto" w:fill="FFFFFF"/>
        </w:rPr>
      </w:pPr>
    </w:p>
    <w:p w:rsidR="001B12E0" w:rsidRDefault="00D013AA" w:rsidP="00D013AA">
      <w:pPr>
        <w:pStyle w:val="a3"/>
        <w:jc w:val="left"/>
        <w:rPr>
          <w:sz w:val="20"/>
          <w:szCs w:val="20"/>
          <w:shd w:val="clear" w:color="auto" w:fill="FFFFFF"/>
        </w:rPr>
      </w:pPr>
      <w:r w:rsidRPr="00D013AA">
        <w:rPr>
          <w:b/>
          <w:sz w:val="22"/>
          <w:shd w:val="clear" w:color="auto" w:fill="FFFFFF"/>
        </w:rPr>
        <w:t>Богоматерь.</w:t>
      </w:r>
      <w:r w:rsidRPr="00D013AA">
        <w:rPr>
          <w:sz w:val="22"/>
        </w:rPr>
        <w:br/>
      </w:r>
      <w:r w:rsidRPr="00D013AA">
        <w:rPr>
          <w:sz w:val="20"/>
          <w:szCs w:val="20"/>
          <w:shd w:val="clear" w:color="auto" w:fill="FFFFFF"/>
        </w:rPr>
        <w:t>Скотти Михаил Иванович. 1849 г. Холст, масло.</w:t>
      </w:r>
      <w:r w:rsidRPr="00D013AA">
        <w:rPr>
          <w:sz w:val="20"/>
          <w:szCs w:val="20"/>
        </w:rPr>
        <w:br/>
      </w:r>
      <w:r w:rsidRPr="00D013AA">
        <w:rPr>
          <w:sz w:val="20"/>
          <w:szCs w:val="20"/>
          <w:shd w:val="clear" w:color="auto" w:fill="FFFFFF"/>
        </w:rPr>
        <w:t xml:space="preserve">Государственный Русский музей, </w:t>
      </w:r>
    </w:p>
    <w:p w:rsidR="00D013AA" w:rsidRPr="00D013AA" w:rsidRDefault="00D013AA" w:rsidP="00D013AA">
      <w:pPr>
        <w:pStyle w:val="a3"/>
        <w:jc w:val="left"/>
        <w:rPr>
          <w:sz w:val="22"/>
          <w:shd w:val="clear" w:color="auto" w:fill="FFFFFF"/>
        </w:rPr>
      </w:pPr>
      <w:r w:rsidRPr="00D013AA">
        <w:rPr>
          <w:sz w:val="20"/>
          <w:szCs w:val="20"/>
          <w:shd w:val="clear" w:color="auto" w:fill="FFFFFF"/>
        </w:rPr>
        <w:t>Санкт-Петербург</w:t>
      </w:r>
    </w:p>
    <w:p w:rsidR="00D013AA" w:rsidRPr="00D013AA" w:rsidRDefault="00D013AA" w:rsidP="00D013AA">
      <w:pPr>
        <w:pStyle w:val="a3"/>
        <w:jc w:val="left"/>
        <w:rPr>
          <w:sz w:val="22"/>
          <w:shd w:val="clear" w:color="auto" w:fill="FFFFFF"/>
        </w:rPr>
      </w:pPr>
    </w:p>
    <w:p w:rsidR="00D013AA" w:rsidRPr="00D013AA" w:rsidRDefault="00D013AA" w:rsidP="00D013AA">
      <w:pPr>
        <w:pStyle w:val="a3"/>
        <w:jc w:val="left"/>
        <w:rPr>
          <w:sz w:val="22"/>
          <w:shd w:val="clear" w:color="auto" w:fill="FFFFFF"/>
        </w:rPr>
      </w:pPr>
    </w:p>
    <w:p w:rsidR="001B12E0" w:rsidRDefault="00D013AA" w:rsidP="00D013AA">
      <w:pPr>
        <w:pStyle w:val="a3"/>
        <w:jc w:val="left"/>
        <w:rPr>
          <w:sz w:val="20"/>
          <w:szCs w:val="20"/>
          <w:shd w:val="clear" w:color="auto" w:fill="FFFFFF"/>
        </w:rPr>
      </w:pPr>
      <w:r w:rsidRPr="00D013AA">
        <w:rPr>
          <w:b/>
          <w:sz w:val="22"/>
          <w:shd w:val="clear" w:color="auto" w:fill="FFFFFF"/>
        </w:rPr>
        <w:t>Богоматерь.</w:t>
      </w:r>
      <w:r w:rsidRPr="00D013AA">
        <w:rPr>
          <w:sz w:val="22"/>
        </w:rPr>
        <w:br/>
      </w:r>
      <w:r w:rsidRPr="00D013AA">
        <w:rPr>
          <w:sz w:val="20"/>
          <w:szCs w:val="20"/>
          <w:shd w:val="clear" w:color="auto" w:fill="FFFFFF"/>
        </w:rPr>
        <w:t>Нефф Тимофей Андреевич. Холст, масло, 59х40.</w:t>
      </w:r>
      <w:r w:rsidRPr="00D013AA">
        <w:rPr>
          <w:sz w:val="20"/>
          <w:szCs w:val="20"/>
        </w:rPr>
        <w:br/>
      </w:r>
      <w:r w:rsidRPr="00D013AA">
        <w:rPr>
          <w:sz w:val="20"/>
          <w:szCs w:val="20"/>
          <w:shd w:val="clear" w:color="auto" w:fill="FFFFFF"/>
        </w:rPr>
        <w:t xml:space="preserve">Государственный Русский музей, </w:t>
      </w:r>
    </w:p>
    <w:p w:rsidR="00D013AA" w:rsidRPr="00D60FEF" w:rsidRDefault="00D013AA" w:rsidP="00D013AA">
      <w:pPr>
        <w:pStyle w:val="a3"/>
        <w:jc w:val="left"/>
        <w:rPr>
          <w:sz w:val="20"/>
          <w:szCs w:val="20"/>
          <w:shd w:val="clear" w:color="auto" w:fill="FFFFFF"/>
        </w:rPr>
      </w:pPr>
      <w:r w:rsidRPr="00D013AA">
        <w:rPr>
          <w:sz w:val="20"/>
          <w:szCs w:val="20"/>
          <w:shd w:val="clear" w:color="auto" w:fill="FFFFFF"/>
        </w:rPr>
        <w:t>Санкт-Петербург</w:t>
      </w:r>
    </w:p>
    <w:p w:rsidR="00D013AA" w:rsidRDefault="00D013AA" w:rsidP="00D013AA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013AA" w:rsidSect="00D013A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13AA" w:rsidRDefault="00D013AA" w:rsidP="00D013AA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D013AA" w:rsidRDefault="00D013AA" w:rsidP="00002983">
      <w:pPr>
        <w:pStyle w:val="a3"/>
        <w:jc w:val="center"/>
        <w:rPr>
          <w:b/>
          <w:sz w:val="32"/>
          <w:szCs w:val="32"/>
          <w:shd w:val="clear" w:color="auto" w:fill="FFFFFF"/>
        </w:rPr>
        <w:sectPr w:rsidR="00D013AA" w:rsidSect="00712143">
          <w:headerReference w:type="default" r:id="rId29"/>
          <w:footerReference w:type="default" r:id="rId30"/>
          <w:footerReference w:type="first" r:id="rId31"/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/>
          <w:docGrid w:linePitch="360"/>
        </w:sectPr>
      </w:pPr>
    </w:p>
    <w:p w:rsidR="00703F4A" w:rsidRDefault="003D22D0" w:rsidP="002B0522">
      <w:pPr>
        <w:pStyle w:val="a3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5715</wp:posOffset>
            </wp:positionV>
            <wp:extent cx="2466975" cy="5103495"/>
            <wp:effectExtent l="0" t="0" r="9525" b="1905"/>
            <wp:wrapSquare wrapText="bothSides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ppo.ru/img/izo/bog_kiprensky%2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78" w:rsidRPr="00A87778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2203270" cy="2369107"/>
            <wp:effectExtent l="0" t="0" r="6985" b="0"/>
            <wp:docPr id="2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ippo.ru/img/izo/bog_nik_bruni_19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70" cy="23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D0" w:rsidRDefault="00A87778" w:rsidP="003D22D0">
      <w:pPr>
        <w:pStyle w:val="a3"/>
        <w:jc w:val="left"/>
        <w:rPr>
          <w:sz w:val="20"/>
          <w:szCs w:val="20"/>
          <w:shd w:val="clear" w:color="auto" w:fill="FFFFFF"/>
        </w:rPr>
      </w:pPr>
      <w:r w:rsidRPr="003D22D0">
        <w:rPr>
          <w:b/>
          <w:sz w:val="22"/>
          <w:shd w:val="clear" w:color="auto" w:fill="FFFFFF"/>
        </w:rPr>
        <w:t>Богоматерь.</w:t>
      </w:r>
      <w:r w:rsidRPr="003D22D0">
        <w:rPr>
          <w:sz w:val="20"/>
          <w:szCs w:val="20"/>
        </w:rPr>
        <w:br/>
      </w:r>
      <w:r w:rsidRPr="003D22D0">
        <w:rPr>
          <w:sz w:val="20"/>
          <w:szCs w:val="20"/>
          <w:shd w:val="clear" w:color="auto" w:fill="FFFFFF"/>
        </w:rPr>
        <w:t xml:space="preserve">Бруни Николай Александрович. 1900 г. </w:t>
      </w:r>
    </w:p>
    <w:p w:rsidR="00A87778" w:rsidRPr="003D22D0" w:rsidRDefault="00A87778" w:rsidP="003D22D0">
      <w:pPr>
        <w:pStyle w:val="a3"/>
        <w:jc w:val="left"/>
        <w:rPr>
          <w:sz w:val="20"/>
          <w:szCs w:val="20"/>
          <w:shd w:val="clear" w:color="auto" w:fill="FFFFFF"/>
        </w:rPr>
      </w:pPr>
      <w:r w:rsidRPr="003D22D0">
        <w:rPr>
          <w:sz w:val="20"/>
          <w:szCs w:val="20"/>
          <w:shd w:val="clear" w:color="auto" w:fill="FFFFFF"/>
        </w:rPr>
        <w:t>Холст, масло. 118х93,5.</w:t>
      </w:r>
      <w:r w:rsidRPr="003D22D0">
        <w:rPr>
          <w:sz w:val="20"/>
          <w:szCs w:val="20"/>
        </w:rPr>
        <w:br/>
      </w:r>
      <w:r w:rsidRPr="003D22D0">
        <w:rPr>
          <w:sz w:val="20"/>
          <w:szCs w:val="20"/>
          <w:shd w:val="clear" w:color="auto" w:fill="FFFFFF"/>
        </w:rPr>
        <w:t>Оригинал для мозаики храма Воскресения Христова.</w:t>
      </w:r>
      <w:r w:rsidRPr="003D22D0">
        <w:rPr>
          <w:sz w:val="20"/>
          <w:szCs w:val="20"/>
        </w:rPr>
        <w:br/>
      </w:r>
      <w:r w:rsidRPr="003D22D0">
        <w:rPr>
          <w:sz w:val="20"/>
          <w:szCs w:val="20"/>
          <w:shd w:val="clear" w:color="auto" w:fill="FFFFFF"/>
        </w:rPr>
        <w:t>Государственный Русский музей, Санкт-Петербург</w:t>
      </w:r>
    </w:p>
    <w:p w:rsidR="00A87778" w:rsidRDefault="00A87778" w:rsidP="00A87778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9805E9" w:rsidRPr="003D22D0" w:rsidRDefault="009805E9" w:rsidP="003D22D0">
      <w:pPr>
        <w:pStyle w:val="a3"/>
        <w:rPr>
          <w:szCs w:val="21"/>
        </w:rPr>
        <w:sectPr w:rsidR="009805E9" w:rsidRPr="003D22D0" w:rsidSect="006F5037">
          <w:headerReference w:type="first" r:id="rId34"/>
          <w:footerReference w:type="first" r:id="rId35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87778" w:rsidRDefault="00A87778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8E6DBB" w:rsidRDefault="008E6DBB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8E6DBB" w:rsidRDefault="008E6DBB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8E6DBB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22D0" w:rsidRDefault="00365607" w:rsidP="00F654A0">
      <w:pPr>
        <w:pStyle w:val="a3"/>
        <w:jc w:val="left"/>
        <w:rPr>
          <w:sz w:val="22"/>
          <w:shd w:val="clear" w:color="auto" w:fill="FFFFFF"/>
        </w:rPr>
      </w:pPr>
      <w:r w:rsidRPr="00F654A0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F654A0">
        <w:rPr>
          <w:sz w:val="22"/>
        </w:rPr>
        <w:br/>
      </w:r>
      <w:r w:rsidRPr="00F654A0">
        <w:rPr>
          <w:sz w:val="22"/>
          <w:shd w:val="clear" w:color="auto" w:fill="FFFFFF"/>
        </w:rPr>
        <w:t xml:space="preserve">Кипренский Орест Адамович. </w:t>
      </w:r>
    </w:p>
    <w:p w:rsidR="00F654A0" w:rsidRDefault="00365607" w:rsidP="00F654A0">
      <w:pPr>
        <w:pStyle w:val="a3"/>
        <w:jc w:val="left"/>
        <w:rPr>
          <w:sz w:val="22"/>
          <w:shd w:val="clear" w:color="auto" w:fill="FFFFFF"/>
        </w:rPr>
      </w:pPr>
      <w:r w:rsidRPr="00F654A0">
        <w:rPr>
          <w:sz w:val="22"/>
          <w:shd w:val="clear" w:color="auto" w:fill="FFFFFF"/>
        </w:rPr>
        <w:t>Между 1806 и 1809 гг.</w:t>
      </w:r>
    </w:p>
    <w:p w:rsidR="00365607" w:rsidRDefault="00365607" w:rsidP="00F654A0">
      <w:pPr>
        <w:pStyle w:val="a3"/>
        <w:jc w:val="left"/>
        <w:rPr>
          <w:sz w:val="22"/>
          <w:shd w:val="clear" w:color="auto" w:fill="FFFFFF"/>
        </w:rPr>
      </w:pPr>
      <w:r w:rsidRPr="00F654A0">
        <w:rPr>
          <w:sz w:val="22"/>
          <w:shd w:val="clear" w:color="auto" w:fill="FFFFFF"/>
        </w:rPr>
        <w:t>Прессованный картон, масло. 168х85.</w:t>
      </w:r>
      <w:r w:rsidRPr="00F654A0">
        <w:rPr>
          <w:sz w:val="22"/>
        </w:rPr>
        <w:br/>
      </w:r>
      <w:r w:rsidRPr="00F654A0">
        <w:rPr>
          <w:sz w:val="22"/>
          <w:shd w:val="clear" w:color="auto" w:fill="FFFFFF"/>
        </w:rPr>
        <w:t>Икона из северных врат главного иконостаса Казанского собора в Санкт-Петербурге.</w:t>
      </w:r>
      <w:r w:rsidRPr="00F654A0">
        <w:rPr>
          <w:sz w:val="22"/>
        </w:rPr>
        <w:br/>
      </w:r>
      <w:r w:rsidRPr="00F654A0">
        <w:rPr>
          <w:sz w:val="22"/>
          <w:shd w:val="clear" w:color="auto" w:fill="FFFFFF"/>
        </w:rPr>
        <w:t>Государственный Русский музей, Санкт-Петербург</w:t>
      </w:r>
    </w:p>
    <w:p w:rsidR="00F654A0" w:rsidRDefault="00F654A0" w:rsidP="00F654A0">
      <w:pPr>
        <w:pStyle w:val="a3"/>
        <w:jc w:val="left"/>
        <w:rPr>
          <w:sz w:val="22"/>
          <w:shd w:val="clear" w:color="auto" w:fill="FFFFFF"/>
        </w:rPr>
      </w:pPr>
    </w:p>
    <w:p w:rsidR="00F654A0" w:rsidRPr="00F654A0" w:rsidRDefault="00F654A0" w:rsidP="00F654A0">
      <w:pPr>
        <w:pStyle w:val="a3"/>
        <w:jc w:val="left"/>
        <w:rPr>
          <w:sz w:val="22"/>
          <w:shd w:val="clear" w:color="auto" w:fill="FFFFFF"/>
        </w:rPr>
      </w:pPr>
    </w:p>
    <w:p w:rsidR="008E6DBB" w:rsidRDefault="00F654A0" w:rsidP="00F654A0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</w:r>
      <w:r w:rsidR="00365607">
        <w:rPr>
          <w:shd w:val="clear" w:color="auto" w:fill="FFFFFF"/>
        </w:rPr>
        <w:t xml:space="preserve">Точное время создания </w:t>
      </w:r>
      <w:r w:rsidR="00365607" w:rsidRPr="008E6DBB">
        <w:rPr>
          <w:b/>
          <w:shd w:val="clear" w:color="auto" w:fill="FFFFFF"/>
        </w:rPr>
        <w:t>«Богоматери с младенцем»</w:t>
      </w:r>
      <w:r w:rsidR="00365607">
        <w:rPr>
          <w:shd w:val="clear" w:color="auto" w:fill="FFFFFF"/>
        </w:rPr>
        <w:t xml:space="preserve"> неизвестно. Икона была заказана Кипренскому Советом Академии художеств для строящейся в Петербурге Казанской церкви, впоследствии Казанского собора. В июне 1806 года Совет утвердил эскизы художников, в том числе и эскиз для образа «Богоматери». Кипренскому было выдано за нее сто рублей, а в сентябре того же года Совет постановил: «Пенсионеру Кипренскому в счет писания образа Богоматери со Христом к прежде выданным 100 рублям еще выдать 50 рублей с распискою».</w:t>
      </w:r>
      <w:r>
        <w:rPr>
          <w:shd w:val="clear" w:color="auto" w:fill="FFFFFF"/>
        </w:rPr>
        <w:tab/>
      </w:r>
    </w:p>
    <w:p w:rsidR="00365607" w:rsidRDefault="008E6DBB" w:rsidP="00F654A0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</w:r>
      <w:r w:rsidR="00365607">
        <w:rPr>
          <w:shd w:val="clear" w:color="auto" w:fill="FFFFFF"/>
        </w:rPr>
        <w:t>Образ Богоматери в соответствии с тогдашней модой написан по западноевропейским образчикам, русские иконные традиции полностью игнорируются. Это уже не православная Богоматерь, а католическая Мадонна.</w:t>
      </w:r>
      <w:r w:rsidR="00F654A0">
        <w:br/>
      </w:r>
      <w:r w:rsidR="00F654A0">
        <w:tab/>
      </w:r>
      <w:r w:rsidR="00365607">
        <w:rPr>
          <w:shd w:val="clear" w:color="auto" w:fill="FFFFFF"/>
        </w:rPr>
        <w:t>При переделках в Казанском соборе в 1836 году работа Кипренского была перемещена с третьего иконостаса на северные врата главного входа</w:t>
      </w:r>
      <w:r w:rsidR="00F654A0">
        <w:rPr>
          <w:shd w:val="clear" w:color="auto" w:fill="FFFFFF"/>
        </w:rPr>
        <w:tab/>
      </w:r>
      <w:r w:rsidR="00365607">
        <w:rPr>
          <w:shd w:val="clear" w:color="auto" w:fill="FFFFFF"/>
        </w:rPr>
        <w:t>В 1932 году при закрытии храма образ был передан в Русский музей как работа неизвестного художника и был о</w:t>
      </w:r>
      <w:r w:rsidR="00DC59A3">
        <w:rPr>
          <w:shd w:val="clear" w:color="auto" w:fill="FFFFFF"/>
        </w:rPr>
        <w:t xml:space="preserve">познан в 1952 году во время </w:t>
      </w:r>
      <w:r w:rsidR="00365607">
        <w:rPr>
          <w:shd w:val="clear" w:color="auto" w:fill="FFFFFF"/>
        </w:rPr>
        <w:t>инвентаризации музейного собрания живописи. </w:t>
      </w:r>
      <w:r w:rsidR="00F654A0">
        <w:rPr>
          <w:shd w:val="clear" w:color="auto" w:fill="FFFFFF"/>
        </w:rPr>
        <w:t xml:space="preserve"> </w:t>
      </w:r>
    </w:p>
    <w:p w:rsidR="007A0D7D" w:rsidRDefault="007A0D7D"/>
    <w:p w:rsidR="00AA3127" w:rsidRDefault="00AA3127" w:rsidP="00AA3127">
      <w:pPr>
        <w:pStyle w:val="a3"/>
        <w:jc w:val="center"/>
        <w:rPr>
          <w:szCs w:val="21"/>
          <w:shd w:val="clear" w:color="auto" w:fill="FFFFFF"/>
        </w:rPr>
      </w:pPr>
      <w:r w:rsidRPr="00AA3127">
        <w:rPr>
          <w:b/>
          <w:szCs w:val="21"/>
          <w:shd w:val="clear" w:color="auto" w:fill="FFFFFF"/>
        </w:rPr>
        <w:lastRenderedPageBreak/>
        <w:t>Влади́мир Луки́ч Боровико́вский</w:t>
      </w:r>
      <w:r w:rsidRPr="00AA3127">
        <w:rPr>
          <w:szCs w:val="21"/>
          <w:shd w:val="clear" w:color="auto" w:fill="FFFFFF"/>
        </w:rPr>
        <w:t> (</w:t>
      </w:r>
      <w:hyperlink r:id="rId36" w:tooltip="1757" w:history="1">
        <w:r w:rsidRPr="00AA3127">
          <w:rPr>
            <w:rStyle w:val="a5"/>
            <w:color w:val="auto"/>
            <w:szCs w:val="21"/>
            <w:u w:val="none"/>
            <w:shd w:val="clear" w:color="auto" w:fill="FFFFFF"/>
          </w:rPr>
          <w:t>1757</w:t>
        </w:r>
      </w:hyperlink>
      <w:r w:rsidRPr="00AA3127">
        <w:rPr>
          <w:szCs w:val="21"/>
          <w:shd w:val="clear" w:color="auto" w:fill="FFFFFF"/>
        </w:rPr>
        <w:t>—</w:t>
      </w:r>
      <w:hyperlink r:id="rId37" w:tooltip="1825" w:history="1">
        <w:r w:rsidRPr="00AA3127">
          <w:rPr>
            <w:rStyle w:val="a5"/>
            <w:color w:val="auto"/>
            <w:szCs w:val="21"/>
            <w:u w:val="none"/>
            <w:shd w:val="clear" w:color="auto" w:fill="FFFFFF"/>
          </w:rPr>
          <w:t>1825</w:t>
        </w:r>
      </w:hyperlink>
      <w:r w:rsidRPr="00AA3127">
        <w:rPr>
          <w:szCs w:val="21"/>
          <w:shd w:val="clear" w:color="auto" w:fill="FFFFFF"/>
        </w:rPr>
        <w:t>)</w:t>
      </w:r>
    </w:p>
    <w:p w:rsidR="00AA3127" w:rsidRPr="00AA3127" w:rsidRDefault="00AA3127" w:rsidP="00AA3127">
      <w:pPr>
        <w:pStyle w:val="a3"/>
        <w:rPr>
          <w:szCs w:val="21"/>
          <w:shd w:val="clear" w:color="auto" w:fill="FFFFFF"/>
        </w:rPr>
      </w:pPr>
      <w:r w:rsidRPr="00AA3127">
        <w:rPr>
          <w:szCs w:val="21"/>
          <w:shd w:val="clear" w:color="auto" w:fill="FFFFFF"/>
        </w:rPr>
        <w:t>— </w:t>
      </w:r>
      <w:hyperlink r:id="rId38" w:tooltip="Российская империя" w:history="1">
        <w:r w:rsidRPr="00AA3127">
          <w:rPr>
            <w:rStyle w:val="a5"/>
            <w:color w:val="auto"/>
            <w:szCs w:val="21"/>
            <w:u w:val="none"/>
            <w:shd w:val="clear" w:color="auto" w:fill="FFFFFF"/>
          </w:rPr>
          <w:t>русский</w:t>
        </w:r>
      </w:hyperlink>
      <w:r w:rsidRPr="00AA3127">
        <w:rPr>
          <w:szCs w:val="21"/>
          <w:shd w:val="clear" w:color="auto" w:fill="FFFFFF"/>
        </w:rPr>
        <w:t> </w:t>
      </w:r>
      <w:hyperlink r:id="rId39" w:tooltip="Художник" w:history="1">
        <w:r w:rsidRPr="00AA3127">
          <w:rPr>
            <w:rStyle w:val="a5"/>
            <w:color w:val="auto"/>
            <w:szCs w:val="21"/>
            <w:u w:val="none"/>
            <w:shd w:val="clear" w:color="auto" w:fill="FFFFFF"/>
          </w:rPr>
          <w:t>художник</w:t>
        </w:r>
      </w:hyperlink>
      <w:r w:rsidRPr="00AA3127">
        <w:rPr>
          <w:szCs w:val="21"/>
          <w:shd w:val="clear" w:color="auto" w:fill="FFFFFF"/>
        </w:rPr>
        <w:t>, мастер </w:t>
      </w:r>
      <w:hyperlink r:id="rId40" w:tooltip="Портрет" w:history="1">
        <w:r w:rsidRPr="00AA3127">
          <w:rPr>
            <w:rStyle w:val="a5"/>
            <w:color w:val="auto"/>
            <w:szCs w:val="21"/>
            <w:u w:val="none"/>
            <w:shd w:val="clear" w:color="auto" w:fill="FFFFFF"/>
          </w:rPr>
          <w:t>портрета</w:t>
        </w:r>
      </w:hyperlink>
      <w:r w:rsidRPr="00AA3127">
        <w:rPr>
          <w:szCs w:val="21"/>
          <w:shd w:val="clear" w:color="auto" w:fill="FFFFFF"/>
        </w:rPr>
        <w:t>, академик Императорской академии художеств.</w:t>
      </w:r>
    </w:p>
    <w:p w:rsidR="00AA3127" w:rsidRDefault="00AA3127" w:rsidP="00AA3127">
      <w:pPr>
        <w:pStyle w:val="a3"/>
        <w:rPr>
          <w:rFonts w:ascii="Verdana" w:hAnsi="Verdana"/>
          <w:color w:val="000000"/>
          <w:shd w:val="clear" w:color="auto" w:fill="FFFFFF"/>
        </w:rPr>
      </w:pPr>
      <w:r>
        <w:rPr>
          <w:rFonts w:asciiTheme="minorHAnsi" w:hAnsiTheme="minorHAnsi"/>
          <w:color w:val="3C3C3C"/>
          <w:sz w:val="21"/>
          <w:szCs w:val="21"/>
          <w:shd w:val="clear" w:color="auto" w:fill="FFFFFF"/>
        </w:rPr>
        <w:tab/>
      </w:r>
      <w:r>
        <w:rPr>
          <w:shd w:val="clear" w:color="auto" w:fill="FFFFFF"/>
        </w:rPr>
        <w:t xml:space="preserve">Признанный портретист Владимир Боровиковский, автор загадочного портрета графини Лопухиной, обращался к образу Богородицы не раз. Художник учился иконописи у отца, участвовал в росписи Казанского собора и Троицкой церкви Петербурга. Создав галерею блистательных светских портретов, к концу жизни работал лишь над духовными сюжетами. </w:t>
      </w:r>
    </w:p>
    <w:p w:rsidR="00244C65" w:rsidRDefault="002B0522" w:rsidP="00AA3127">
      <w:pPr>
        <w:pStyle w:val="a3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30410F" wp14:editId="7B3CD3BB">
            <wp:simplePos x="0" y="0"/>
            <wp:positionH relativeFrom="margin">
              <wp:posOffset>3339465</wp:posOffset>
            </wp:positionH>
            <wp:positionV relativeFrom="margin">
              <wp:posOffset>2327910</wp:posOffset>
            </wp:positionV>
            <wp:extent cx="2299970" cy="2999740"/>
            <wp:effectExtent l="0" t="0" r="5080" b="0"/>
            <wp:wrapSquare wrapText="bothSides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ppo.ru/img/izo/bog_%20borovikovsky_18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6D6B690" wp14:editId="6626919F">
            <wp:simplePos x="0" y="0"/>
            <wp:positionH relativeFrom="margin">
              <wp:posOffset>1094105</wp:posOffset>
            </wp:positionH>
            <wp:positionV relativeFrom="margin">
              <wp:posOffset>2327910</wp:posOffset>
            </wp:positionV>
            <wp:extent cx="1459865" cy="3000375"/>
            <wp:effectExtent l="0" t="0" r="6985" b="9525"/>
            <wp:wrapSquare wrapText="bothSides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ppo.ru/img/izo/bog_borovikovsk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27">
        <w:tab/>
      </w:r>
      <w:r w:rsidR="00256750" w:rsidRPr="00AA3127">
        <w:t>Первый биограф художника В. Горленко писал о Боровиковском, как о «вдохновенном религиозном живописце», произведения которого «дышат глубокой и наивной верой, переходящей к концу его</w:t>
      </w:r>
      <w:r w:rsidR="00AA3127">
        <w:t xml:space="preserve"> жизни в мистический восторг».</w:t>
      </w:r>
    </w:p>
    <w:p w:rsidR="00536793" w:rsidRPr="000529B6" w:rsidRDefault="000529B6" w:rsidP="00244C65">
      <w:pPr>
        <w:jc w:val="center"/>
        <w:rPr>
          <w:rFonts w:ascii="Verdana" w:hAnsi="Verdana"/>
          <w:color w:val="000000"/>
          <w:shd w:val="clear" w:color="auto" w:fill="FFFFFF"/>
        </w:rPr>
        <w:sectPr w:rsidR="00536793" w:rsidRPr="000529B6" w:rsidSect="009805E9">
          <w:headerReference w:type="default" r:id="rId43"/>
          <w:footerReference w:type="default" r:id="rId4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                    </w:t>
      </w:r>
    </w:p>
    <w:p w:rsidR="00AA3127" w:rsidRPr="00DA5649" w:rsidRDefault="00CC32EE" w:rsidP="00536793">
      <w:pPr>
        <w:pStyle w:val="a3"/>
        <w:jc w:val="left"/>
        <w:rPr>
          <w:b/>
          <w:sz w:val="22"/>
          <w:shd w:val="clear" w:color="auto" w:fill="FFFFFF"/>
        </w:rPr>
      </w:pPr>
      <w:r w:rsidRPr="00536793">
        <w:rPr>
          <w:b/>
          <w:sz w:val="22"/>
          <w:shd w:val="clear" w:color="auto" w:fill="FFFFFF"/>
        </w:rPr>
        <w:lastRenderedPageBreak/>
        <w:t>Богоматерь.</w:t>
      </w:r>
      <w:r w:rsidRPr="00536793">
        <w:rPr>
          <w:sz w:val="22"/>
        </w:rPr>
        <w:br/>
      </w:r>
      <w:r w:rsidRPr="00536793">
        <w:rPr>
          <w:sz w:val="22"/>
          <w:shd w:val="clear" w:color="auto" w:fill="FFFFFF"/>
        </w:rPr>
        <w:t xml:space="preserve">Владимир Лукич Боровиковский. </w:t>
      </w:r>
    </w:p>
    <w:p w:rsidR="00244C65" w:rsidRDefault="00CC32EE" w:rsidP="00536793">
      <w:pPr>
        <w:pStyle w:val="a3"/>
        <w:jc w:val="left"/>
        <w:rPr>
          <w:sz w:val="22"/>
          <w:shd w:val="clear" w:color="auto" w:fill="FFFFFF"/>
        </w:rPr>
      </w:pPr>
      <w:r w:rsidRPr="00536793">
        <w:rPr>
          <w:sz w:val="22"/>
          <w:shd w:val="clear" w:color="auto" w:fill="FFFFFF"/>
        </w:rPr>
        <w:t xml:space="preserve">1814–1815 гг. </w:t>
      </w:r>
    </w:p>
    <w:p w:rsidR="00536793" w:rsidRPr="00244C65" w:rsidRDefault="00CC32EE" w:rsidP="00536793">
      <w:pPr>
        <w:pStyle w:val="a3"/>
        <w:jc w:val="left"/>
        <w:rPr>
          <w:sz w:val="20"/>
          <w:szCs w:val="20"/>
          <w:shd w:val="clear" w:color="auto" w:fill="FFFFFF"/>
        </w:rPr>
      </w:pPr>
      <w:r w:rsidRPr="00244C65">
        <w:rPr>
          <w:sz w:val="20"/>
          <w:szCs w:val="20"/>
          <w:shd w:val="clear" w:color="auto" w:fill="FFFFFF"/>
        </w:rPr>
        <w:t>Холст, масло. 144x71.</w:t>
      </w:r>
      <w:r w:rsidRPr="00244C65">
        <w:rPr>
          <w:sz w:val="20"/>
          <w:szCs w:val="20"/>
        </w:rPr>
        <w:br/>
      </w:r>
      <w:r w:rsidRPr="00244C65">
        <w:rPr>
          <w:sz w:val="20"/>
          <w:szCs w:val="20"/>
          <w:shd w:val="clear" w:color="auto" w:fill="FFFFFF"/>
        </w:rPr>
        <w:t>Икона на сюжет из Апокалипсиса.</w:t>
      </w:r>
      <w:r w:rsidRPr="00244C65">
        <w:rPr>
          <w:sz w:val="20"/>
          <w:szCs w:val="20"/>
        </w:rPr>
        <w:br/>
      </w:r>
      <w:r w:rsidRPr="00244C65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DA5649" w:rsidRDefault="00DA5649" w:rsidP="00536793">
      <w:pPr>
        <w:pStyle w:val="a3"/>
        <w:jc w:val="left"/>
        <w:rPr>
          <w:b/>
          <w:sz w:val="22"/>
          <w:shd w:val="clear" w:color="auto" w:fill="FFFFFF"/>
        </w:rPr>
      </w:pPr>
    </w:p>
    <w:p w:rsidR="00DA5649" w:rsidRDefault="00DA5649" w:rsidP="00536793">
      <w:pPr>
        <w:pStyle w:val="a3"/>
        <w:jc w:val="left"/>
        <w:rPr>
          <w:b/>
          <w:sz w:val="22"/>
          <w:shd w:val="clear" w:color="auto" w:fill="FFFFFF"/>
        </w:rPr>
      </w:pPr>
    </w:p>
    <w:p w:rsidR="00DA5649" w:rsidRDefault="00DA5649" w:rsidP="00536793">
      <w:pPr>
        <w:pStyle w:val="a3"/>
        <w:jc w:val="left"/>
        <w:rPr>
          <w:b/>
          <w:sz w:val="22"/>
          <w:shd w:val="clear" w:color="auto" w:fill="FFFFFF"/>
        </w:rPr>
      </w:pPr>
    </w:p>
    <w:p w:rsidR="00536793" w:rsidRPr="00DA5649" w:rsidRDefault="002B0522" w:rsidP="00536793">
      <w:pPr>
        <w:pStyle w:val="a3"/>
        <w:jc w:val="left"/>
        <w:rPr>
          <w:b/>
          <w:sz w:val="22"/>
          <w:shd w:val="clear" w:color="auto" w:fill="FFFFFF"/>
        </w:rPr>
      </w:pPr>
      <w:r>
        <w:rPr>
          <w:b/>
          <w:noProof/>
          <w:sz w:val="22"/>
        </w:rPr>
        <w:drawing>
          <wp:anchor distT="0" distB="0" distL="114300" distR="114300" simplePos="0" relativeHeight="251667456" behindDoc="0" locked="0" layoutInCell="1" allowOverlap="1" wp14:anchorId="49F3EDD2" wp14:editId="2DF7601D">
            <wp:simplePos x="0" y="0"/>
            <wp:positionH relativeFrom="margin">
              <wp:posOffset>2935605</wp:posOffset>
            </wp:positionH>
            <wp:positionV relativeFrom="margin">
              <wp:posOffset>5385435</wp:posOffset>
            </wp:positionV>
            <wp:extent cx="2730500" cy="2825115"/>
            <wp:effectExtent l="0" t="0" r="0" b="0"/>
            <wp:wrapSquare wrapText="bothSides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  РАБОТА!!!!!!!!!!!\1.   РАБОТА 18-19!\3 КОНФЕРЕНЦИЯ женские образы\боровик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66432" behindDoc="0" locked="0" layoutInCell="1" allowOverlap="1" wp14:anchorId="3A261ADA" wp14:editId="62E10292">
            <wp:simplePos x="0" y="0"/>
            <wp:positionH relativeFrom="margin">
              <wp:posOffset>1092835</wp:posOffset>
            </wp:positionH>
            <wp:positionV relativeFrom="margin">
              <wp:posOffset>5442585</wp:posOffset>
            </wp:positionV>
            <wp:extent cx="1701165" cy="2200275"/>
            <wp:effectExtent l="0" t="0" r="0" b="9525"/>
            <wp:wrapSquare wrapText="bothSides"/>
            <wp:docPr id="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ppo.ru/img/izo/bog_borovikovsky_gt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793" w:rsidRPr="00536793">
        <w:rPr>
          <w:b/>
          <w:sz w:val="22"/>
          <w:shd w:val="clear" w:color="auto" w:fill="FFFFFF"/>
        </w:rPr>
        <w:t>Богоматерь с младенцем в сонме ангелов.</w:t>
      </w:r>
      <w:r w:rsidR="00536793" w:rsidRPr="00536793">
        <w:rPr>
          <w:b/>
          <w:sz w:val="22"/>
        </w:rPr>
        <w:br/>
      </w:r>
      <w:r w:rsidR="00536793" w:rsidRPr="00536793">
        <w:rPr>
          <w:sz w:val="22"/>
          <w:shd w:val="clear" w:color="auto" w:fill="FFFFFF"/>
        </w:rPr>
        <w:t xml:space="preserve">Боровиковский Владимир Лукич. 1823 г. </w:t>
      </w:r>
      <w:r w:rsidR="00536793" w:rsidRPr="00244C65">
        <w:rPr>
          <w:sz w:val="20"/>
          <w:szCs w:val="20"/>
          <w:shd w:val="clear" w:color="auto" w:fill="FFFFFF"/>
        </w:rPr>
        <w:t>Холст, масло. 35x25,5.</w:t>
      </w:r>
      <w:r w:rsidR="00536793" w:rsidRPr="00244C65">
        <w:rPr>
          <w:sz w:val="20"/>
          <w:szCs w:val="20"/>
        </w:rPr>
        <w:br/>
      </w:r>
      <w:r w:rsidR="00536793" w:rsidRPr="00244C65">
        <w:rPr>
          <w:sz w:val="20"/>
          <w:szCs w:val="20"/>
          <w:shd w:val="clear" w:color="auto" w:fill="FFFFFF"/>
        </w:rPr>
        <w:t>Государственный Русский музей, Санкт-Петербург</w:t>
      </w:r>
    </w:p>
    <w:p w:rsidR="00536793" w:rsidRDefault="00536793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536793" w:rsidSect="005367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32EE" w:rsidRDefault="00CC32EE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244C65" w:rsidRDefault="00244C65" w:rsidP="00244C65">
      <w:pPr>
        <w:pStyle w:val="a3"/>
        <w:jc w:val="left"/>
        <w:rPr>
          <w:b/>
          <w:sz w:val="22"/>
          <w:shd w:val="clear" w:color="auto" w:fill="FFFFFF"/>
        </w:rPr>
        <w:sectPr w:rsidR="00244C65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5649" w:rsidRDefault="00DA5649" w:rsidP="00244C65">
      <w:pPr>
        <w:pStyle w:val="a3"/>
        <w:jc w:val="left"/>
        <w:rPr>
          <w:b/>
          <w:sz w:val="22"/>
          <w:shd w:val="clear" w:color="auto" w:fill="FFFFFF"/>
        </w:rPr>
      </w:pPr>
    </w:p>
    <w:p w:rsidR="00DA5649" w:rsidRDefault="00DA5649" w:rsidP="00244C65">
      <w:pPr>
        <w:pStyle w:val="a3"/>
        <w:jc w:val="left"/>
        <w:rPr>
          <w:b/>
          <w:sz w:val="22"/>
          <w:shd w:val="clear" w:color="auto" w:fill="FFFFFF"/>
        </w:rPr>
      </w:pPr>
    </w:p>
    <w:p w:rsidR="00DA5649" w:rsidRDefault="00DA5649" w:rsidP="00244C65">
      <w:pPr>
        <w:pStyle w:val="a3"/>
        <w:jc w:val="left"/>
        <w:rPr>
          <w:b/>
          <w:sz w:val="22"/>
          <w:shd w:val="clear" w:color="auto" w:fill="FFFFFF"/>
        </w:rPr>
      </w:pPr>
    </w:p>
    <w:p w:rsidR="00DA5649" w:rsidRDefault="00DA5649" w:rsidP="00244C65">
      <w:pPr>
        <w:pStyle w:val="a3"/>
        <w:jc w:val="left"/>
        <w:rPr>
          <w:b/>
          <w:sz w:val="22"/>
          <w:shd w:val="clear" w:color="auto" w:fill="FFFFFF"/>
        </w:rPr>
      </w:pPr>
    </w:p>
    <w:p w:rsidR="004C67BD" w:rsidRDefault="004C67BD" w:rsidP="004C67BD">
      <w:pPr>
        <w:pStyle w:val="a3"/>
        <w:jc w:val="left"/>
        <w:rPr>
          <w:sz w:val="22"/>
          <w:shd w:val="clear" w:color="auto" w:fill="FFFFFF"/>
        </w:rPr>
      </w:pPr>
      <w:r w:rsidRPr="00244C65">
        <w:rPr>
          <w:b/>
          <w:sz w:val="22"/>
          <w:shd w:val="clear" w:color="auto" w:fill="FFFFFF"/>
        </w:rPr>
        <w:t>Богоматерь с младенцем.</w:t>
      </w:r>
      <w:r w:rsidRPr="00244C65">
        <w:rPr>
          <w:sz w:val="22"/>
        </w:rPr>
        <w:br/>
      </w:r>
      <w:r w:rsidRPr="00244C65">
        <w:rPr>
          <w:sz w:val="22"/>
          <w:shd w:val="clear" w:color="auto" w:fill="FFFFFF"/>
        </w:rPr>
        <w:t xml:space="preserve">Боровиковский Владимир Лукич. </w:t>
      </w:r>
    </w:p>
    <w:p w:rsidR="004C67BD" w:rsidRPr="00244C65" w:rsidRDefault="004C67BD" w:rsidP="004C67BD">
      <w:pPr>
        <w:pStyle w:val="a3"/>
        <w:jc w:val="left"/>
        <w:rPr>
          <w:sz w:val="22"/>
          <w:shd w:val="clear" w:color="auto" w:fill="FFFFFF"/>
        </w:rPr>
      </w:pPr>
      <w:r w:rsidRPr="00244C65">
        <w:rPr>
          <w:sz w:val="20"/>
          <w:szCs w:val="20"/>
          <w:shd w:val="clear" w:color="auto" w:fill="FFFFFF"/>
        </w:rPr>
        <w:t>Медь, масло. 45,3x36.</w:t>
      </w:r>
      <w:r w:rsidRPr="00244C65">
        <w:rPr>
          <w:sz w:val="20"/>
          <w:szCs w:val="20"/>
        </w:rPr>
        <w:br/>
      </w:r>
      <w:r w:rsidRPr="00244C65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B14ED2" w:rsidRDefault="00B14ED2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4C67BD" w:rsidRPr="00244C65" w:rsidRDefault="004B3697" w:rsidP="004C67BD">
      <w:pPr>
        <w:pStyle w:val="a3"/>
        <w:jc w:val="left"/>
        <w:rPr>
          <w:sz w:val="22"/>
          <w:shd w:val="clear" w:color="auto" w:fill="FFFFFF"/>
        </w:rPr>
      </w:pP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</w:t>
      </w:r>
      <w:r w:rsidR="00256750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</w:t>
      </w:r>
    </w:p>
    <w:p w:rsidR="00DA5649" w:rsidRDefault="00DA5649" w:rsidP="00AA3127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4C67BD" w:rsidRDefault="00DA5649" w:rsidP="004C67BD">
      <w:pPr>
        <w:pStyle w:val="a3"/>
        <w:jc w:val="right"/>
        <w:rPr>
          <w:b/>
          <w:sz w:val="22"/>
        </w:rPr>
      </w:pPr>
      <w:r w:rsidRPr="00DA5649">
        <w:rPr>
          <w:b/>
          <w:sz w:val="22"/>
        </w:rPr>
        <w:lastRenderedPageBreak/>
        <w:t>Богоматерь</w:t>
      </w:r>
      <w:r>
        <w:rPr>
          <w:b/>
          <w:sz w:val="22"/>
        </w:rPr>
        <w:t xml:space="preserve"> </w:t>
      </w:r>
      <w:r w:rsidRPr="00DA5649">
        <w:rPr>
          <w:b/>
          <w:sz w:val="22"/>
        </w:rPr>
        <w:t>Из «Благовещения»</w:t>
      </w:r>
      <w:r>
        <w:rPr>
          <w:b/>
          <w:sz w:val="22"/>
        </w:rPr>
        <w:t xml:space="preserve"> </w:t>
      </w:r>
    </w:p>
    <w:p w:rsidR="00DA5649" w:rsidRPr="00DA5649" w:rsidRDefault="00231BAB" w:rsidP="004C67BD">
      <w:pPr>
        <w:pStyle w:val="a3"/>
        <w:jc w:val="right"/>
        <w:rPr>
          <w:b/>
          <w:sz w:val="22"/>
        </w:rPr>
        <w:sectPr w:rsidR="00DA5649" w:rsidRPr="00DA5649" w:rsidSect="00DA5649">
          <w:headerReference w:type="default" r:id="rId47"/>
          <w:footerReference w:type="default" r:id="rId4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49" w:history="1">
        <w:r w:rsidR="00DA5649" w:rsidRPr="00DA5649">
          <w:rPr>
            <w:rStyle w:val="a5"/>
            <w:color w:val="auto"/>
            <w:sz w:val="20"/>
            <w:szCs w:val="20"/>
            <w:u w:val="none"/>
            <w:bdr w:val="none" w:sz="0" w:space="0" w:color="auto" w:frame="1"/>
          </w:rPr>
          <w:t>Боровиковский В</w:t>
        </w:r>
        <w:r w:rsidR="00DA5649">
          <w:rPr>
            <w:rStyle w:val="a5"/>
            <w:color w:val="auto"/>
            <w:sz w:val="20"/>
            <w:szCs w:val="20"/>
            <w:u w:val="none"/>
            <w:bdr w:val="none" w:sz="0" w:space="0" w:color="auto" w:frame="1"/>
          </w:rPr>
          <w:t>.</w:t>
        </w:r>
        <w:r w:rsidR="00DA5649" w:rsidRPr="00DA5649">
          <w:rPr>
            <w:rStyle w:val="a5"/>
            <w:color w:val="auto"/>
            <w:sz w:val="20"/>
            <w:szCs w:val="20"/>
            <w:u w:val="none"/>
            <w:bdr w:val="none" w:sz="0" w:space="0" w:color="auto" w:frame="1"/>
          </w:rPr>
          <w:t xml:space="preserve"> Л</w:t>
        </w:r>
        <w:r w:rsidR="00DA5649">
          <w:rPr>
            <w:rStyle w:val="a5"/>
            <w:color w:val="auto"/>
            <w:sz w:val="20"/>
            <w:szCs w:val="20"/>
            <w:u w:val="none"/>
            <w:bdr w:val="none" w:sz="0" w:space="0" w:color="auto" w:frame="1"/>
          </w:rPr>
          <w:t>.</w:t>
        </w:r>
      </w:hyperlink>
      <w:r w:rsidR="004C67BD">
        <w:rPr>
          <w:b/>
          <w:sz w:val="22"/>
        </w:rPr>
        <w:t xml:space="preserve"> </w:t>
      </w:r>
      <w:r w:rsidR="00DA5649" w:rsidRPr="00DA5649">
        <w:rPr>
          <w:sz w:val="20"/>
          <w:szCs w:val="20"/>
        </w:rPr>
        <w:t>1804–1809 гг</w:t>
      </w:r>
      <w:r w:rsidR="004C67BD">
        <w:rPr>
          <w:sz w:val="20"/>
          <w:szCs w:val="20"/>
        </w:rPr>
        <w:t>.</w:t>
      </w:r>
      <w:r w:rsidR="00DA5649">
        <w:rPr>
          <w:sz w:val="20"/>
          <w:szCs w:val="20"/>
        </w:rPr>
        <w:t xml:space="preserve">  </w:t>
      </w:r>
      <w:r w:rsidR="00DA5649" w:rsidRPr="00DA5649">
        <w:rPr>
          <w:sz w:val="20"/>
          <w:szCs w:val="20"/>
        </w:rPr>
        <w:t>Картон прессованный, масло</w:t>
      </w:r>
      <w:r w:rsidR="004C67BD">
        <w:rPr>
          <w:sz w:val="20"/>
          <w:szCs w:val="20"/>
        </w:rPr>
        <w:t>.</w:t>
      </w:r>
    </w:p>
    <w:p w:rsidR="00DA5649" w:rsidRPr="004C67BD" w:rsidRDefault="00AA3127" w:rsidP="004C67BD">
      <w:pPr>
        <w:pStyle w:val="a3"/>
        <w:jc w:val="right"/>
        <w:rPr>
          <w:sz w:val="20"/>
          <w:szCs w:val="20"/>
          <w:shd w:val="clear" w:color="auto" w:fill="FFFFFF"/>
        </w:rPr>
        <w:sectPr w:rsidR="00DA5649" w:rsidRPr="004C67BD" w:rsidSect="004C67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67BD">
        <w:rPr>
          <w:sz w:val="20"/>
          <w:szCs w:val="20"/>
          <w:shd w:val="clear" w:color="auto" w:fill="FFFFFF"/>
        </w:rPr>
        <w:lastRenderedPageBreak/>
        <w:t>Государственный Русский музей, Санкт-Петербург, Россия</w:t>
      </w:r>
    </w:p>
    <w:p w:rsidR="00AA3127" w:rsidRPr="004C67BD" w:rsidRDefault="00AA3127" w:rsidP="004C67BD">
      <w:pPr>
        <w:pStyle w:val="a3"/>
        <w:jc w:val="right"/>
        <w:rPr>
          <w:sz w:val="20"/>
          <w:szCs w:val="20"/>
          <w:shd w:val="clear" w:color="auto" w:fill="FFFFFF"/>
        </w:rPr>
      </w:pPr>
      <w:r w:rsidRPr="004C67BD">
        <w:rPr>
          <w:sz w:val="20"/>
          <w:szCs w:val="20"/>
          <w:shd w:val="clear" w:color="auto" w:fill="FFFFFF"/>
        </w:rPr>
        <w:lastRenderedPageBreak/>
        <w:t xml:space="preserve">Икона из Царских врат главного иконостаса Казанского собора в Петербурге. </w:t>
      </w:r>
    </w:p>
    <w:p w:rsidR="004B3697" w:rsidRDefault="00256750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           </w:t>
      </w:r>
    </w:p>
    <w:p w:rsidR="00256750" w:rsidRDefault="00256750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256750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D08" w:rsidRDefault="00FB1D08" w:rsidP="00FB1D08">
      <w:pPr>
        <w:pStyle w:val="a3"/>
        <w:jc w:val="center"/>
        <w:rPr>
          <w:szCs w:val="21"/>
          <w:shd w:val="clear" w:color="auto" w:fill="FFFFFF"/>
        </w:rPr>
      </w:pPr>
      <w:r w:rsidRPr="00FB1D08">
        <w:rPr>
          <w:b/>
          <w:szCs w:val="21"/>
          <w:shd w:val="clear" w:color="auto" w:fill="FFFFFF"/>
        </w:rPr>
        <w:lastRenderedPageBreak/>
        <w:t>Алексе́й Его́рович Его́ров (</w:t>
      </w:r>
      <w:hyperlink r:id="rId50" w:tooltip="1776" w:history="1">
        <w:r w:rsidRPr="00FB1D08">
          <w:rPr>
            <w:rStyle w:val="a5"/>
            <w:b/>
            <w:color w:val="auto"/>
            <w:szCs w:val="21"/>
            <w:u w:val="none"/>
            <w:shd w:val="clear" w:color="auto" w:fill="FFFFFF"/>
          </w:rPr>
          <w:t>1776</w:t>
        </w:r>
      </w:hyperlink>
      <w:r w:rsidRPr="00FB1D08">
        <w:rPr>
          <w:b/>
          <w:szCs w:val="21"/>
          <w:shd w:val="clear" w:color="auto" w:fill="FFFFFF"/>
        </w:rPr>
        <w:t> — </w:t>
      </w:r>
      <w:hyperlink r:id="rId51" w:tooltip="1851 год" w:history="1">
        <w:r w:rsidRPr="00FB1D08">
          <w:rPr>
            <w:rStyle w:val="a5"/>
            <w:b/>
            <w:color w:val="auto"/>
            <w:szCs w:val="21"/>
            <w:u w:val="none"/>
            <w:shd w:val="clear" w:color="auto" w:fill="FFFFFF"/>
          </w:rPr>
          <w:t>1851</w:t>
        </w:r>
      </w:hyperlink>
      <w:r w:rsidRPr="00FB1D08">
        <w:rPr>
          <w:b/>
          <w:szCs w:val="21"/>
          <w:shd w:val="clear" w:color="auto" w:fill="FFFFFF"/>
        </w:rPr>
        <w:t>)</w:t>
      </w:r>
      <w:r w:rsidRPr="00FB1D08">
        <w:rPr>
          <w:szCs w:val="21"/>
          <w:shd w:val="clear" w:color="auto" w:fill="FFFFFF"/>
        </w:rPr>
        <w:t> </w:t>
      </w:r>
    </w:p>
    <w:p w:rsidR="00FB1D08" w:rsidRPr="006D083F" w:rsidRDefault="00FB1D08" w:rsidP="006D083F">
      <w:pPr>
        <w:pStyle w:val="a3"/>
        <w:rPr>
          <w:shd w:val="clear" w:color="auto" w:fill="FFFFFF"/>
        </w:rPr>
        <w:sectPr w:rsidR="00FB1D08" w:rsidRPr="006D083F" w:rsidSect="00FB1D08">
          <w:headerReference w:type="default" r:id="rId52"/>
          <w:footerReference w:type="default" r:id="rId5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B1D08">
        <w:rPr>
          <w:shd w:val="clear" w:color="auto" w:fill="FFFFFF"/>
        </w:rPr>
        <w:t>— </w:t>
      </w:r>
      <w:hyperlink r:id="rId54" w:tooltip="Россия" w:history="1">
        <w:r w:rsidRPr="00FB1D08">
          <w:rPr>
            <w:rStyle w:val="a5"/>
            <w:color w:val="auto"/>
            <w:szCs w:val="21"/>
            <w:u w:val="none"/>
            <w:shd w:val="clear" w:color="auto" w:fill="FFFFFF"/>
          </w:rPr>
          <w:t>русский</w:t>
        </w:r>
      </w:hyperlink>
      <w:r w:rsidRPr="00FB1D08">
        <w:rPr>
          <w:shd w:val="clear" w:color="auto" w:fill="FFFFFF"/>
        </w:rPr>
        <w:t> </w:t>
      </w:r>
      <w:hyperlink r:id="rId55" w:tooltip="Живописец" w:history="1">
        <w:r w:rsidRPr="00FB1D08">
          <w:rPr>
            <w:rStyle w:val="a5"/>
            <w:color w:val="auto"/>
            <w:szCs w:val="21"/>
            <w:u w:val="none"/>
            <w:shd w:val="clear" w:color="auto" w:fill="FFFFFF"/>
          </w:rPr>
          <w:t>живописец</w:t>
        </w:r>
      </w:hyperlink>
      <w:r w:rsidRPr="00FB1D08">
        <w:rPr>
          <w:shd w:val="clear" w:color="auto" w:fill="FFFFFF"/>
        </w:rPr>
        <w:t> и </w:t>
      </w:r>
      <w:hyperlink r:id="rId56" w:tooltip="Рисовальщик" w:history="1">
        <w:r w:rsidRPr="00FB1D08">
          <w:rPr>
            <w:rStyle w:val="a5"/>
            <w:color w:val="auto"/>
            <w:szCs w:val="21"/>
            <w:u w:val="none"/>
            <w:shd w:val="clear" w:color="auto" w:fill="FFFFFF"/>
          </w:rPr>
          <w:t>рисовальщик</w:t>
        </w:r>
      </w:hyperlink>
      <w:r w:rsidRPr="00FB1D08">
        <w:rPr>
          <w:shd w:val="clear" w:color="auto" w:fill="FFFFFF"/>
        </w:rPr>
        <w:t>, профессор исторической живописи, как преподаватель </w:t>
      </w:r>
      <w:hyperlink r:id="rId57" w:tooltip="ИАХ" w:history="1">
        <w:r w:rsidRPr="00FB1D08">
          <w:rPr>
            <w:rStyle w:val="a5"/>
            <w:color w:val="auto"/>
            <w:szCs w:val="21"/>
            <w:u w:val="none"/>
            <w:shd w:val="clear" w:color="auto" w:fill="FFFFFF"/>
          </w:rPr>
          <w:t>Академии художеств</w:t>
        </w:r>
      </w:hyperlink>
      <w:r w:rsidRPr="00FB1D08">
        <w:rPr>
          <w:shd w:val="clear" w:color="auto" w:fill="FFFFFF"/>
        </w:rPr>
        <w:t xml:space="preserve"> оказал большое влияние на русское </w:t>
      </w:r>
      <w:r w:rsidRPr="006D083F">
        <w:rPr>
          <w:shd w:val="clear" w:color="auto" w:fill="FFFFFF"/>
        </w:rPr>
        <w:t>искусство</w:t>
      </w:r>
      <w:r w:rsidR="006D083F" w:rsidRPr="006D083F">
        <w:rPr>
          <w:shd w:val="clear" w:color="auto" w:fill="FFFFFF"/>
        </w:rPr>
        <w:t>.</w:t>
      </w:r>
    </w:p>
    <w:p w:rsidR="006D083F" w:rsidRDefault="006D083F" w:rsidP="006D083F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</w:r>
      <w:r w:rsidRPr="006D083F">
        <w:rPr>
          <w:shd w:val="clear" w:color="auto" w:fill="FFFFFF"/>
        </w:rPr>
        <w:t>Современники</w:t>
      </w:r>
      <w:r>
        <w:rPr>
          <w:shd w:val="clear" w:color="auto" w:fill="FFFFFF"/>
        </w:rPr>
        <w:t xml:space="preserve"> (и не только в России, но и в Италии) при жизни художника дали высшую оценку его таланта, назвав «русским Рафаэлем». После окончания Академии художеств — поездка в Италию, где он поражает, а иногда и смущает своим талантом итальянских художников. Сам Папа Пий VII уговаривает его остаться в Италии придворным живописцем. Однако Алексей Егоров возвращается в Россию, где его ждет слава, напряженная работа живописца и преподавателя (среди его учеников Ф. А. Бруни, К. П. Брюллов, А. А. Иванов и др.), заслуженные награды и звания. </w:t>
      </w:r>
      <w:r>
        <w:rPr>
          <w:shd w:val="clear" w:color="auto" w:fill="FFFFFF"/>
        </w:rPr>
        <w:tab/>
        <w:t xml:space="preserve">Он типичный представитель русского высокого классицизма, пишет портреты, принимает самое активное участие в росписях церквей и соборов в Петербурге и его пригородах, Грузии, Польше. </w:t>
      </w:r>
    </w:p>
    <w:p w:rsidR="006D083F" w:rsidRDefault="006D083F" w:rsidP="006D083F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  <w:t>Самое большое место в творчестве Егорова занимают работы на религиозные сюжеты.</w:t>
      </w:r>
    </w:p>
    <w:p w:rsidR="006D083F" w:rsidRDefault="006D083F" w:rsidP="006D083F">
      <w:pPr>
        <w:pStyle w:val="a3"/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6D083F" w:rsidSect="006D08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083F" w:rsidRDefault="006D083F" w:rsidP="006D083F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6D083F" w:rsidRDefault="006D083F" w:rsidP="006D083F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256750" w:rsidRDefault="00256750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256750" w:rsidSect="002567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0A9B" w:rsidRDefault="00E30A9B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14572" cy="3992017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ppo.ru/img/izo/bog_egorov_hr_kr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72" cy="39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17" w:rsidRPr="007E2817">
        <w:rPr>
          <w:noProof/>
        </w:rPr>
        <w:t xml:space="preserve"> </w:t>
      </w:r>
      <w:r w:rsidR="007E2817">
        <w:rPr>
          <w:noProof/>
        </w:rPr>
        <w:t xml:space="preserve">          </w:t>
      </w:r>
      <w:r w:rsidR="007E2817" w:rsidRPr="007E2817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380155" cy="3989088"/>
            <wp:effectExtent l="0" t="0" r="1270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ippo.ru/img/izo/bog_egorov_1800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55" cy="39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17" w:rsidRDefault="007E2817" w:rsidP="007E2817">
      <w:pPr>
        <w:pStyle w:val="a3"/>
        <w:jc w:val="left"/>
        <w:rPr>
          <w:b/>
          <w:sz w:val="22"/>
          <w:shd w:val="clear" w:color="auto" w:fill="FFFFFF"/>
        </w:rPr>
        <w:sectPr w:rsidR="007E2817" w:rsidSect="009805E9">
          <w:headerReference w:type="default" r:id="rId60"/>
          <w:footerReference w:type="default" r:id="rId6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2817" w:rsidRDefault="00626D6E" w:rsidP="007E2817">
      <w:pPr>
        <w:pStyle w:val="a3"/>
        <w:jc w:val="left"/>
        <w:rPr>
          <w:b/>
          <w:sz w:val="22"/>
          <w:shd w:val="clear" w:color="auto" w:fill="FFFFFF"/>
        </w:rPr>
      </w:pPr>
      <w:r w:rsidRPr="007E2817">
        <w:rPr>
          <w:b/>
          <w:sz w:val="22"/>
          <w:shd w:val="clear" w:color="auto" w:fill="FFFFFF"/>
        </w:rPr>
        <w:lastRenderedPageBreak/>
        <w:t xml:space="preserve">Богоматерь с младенцем Христом </w:t>
      </w:r>
      <w:r w:rsidR="007E2817">
        <w:rPr>
          <w:b/>
          <w:sz w:val="22"/>
          <w:shd w:val="clear" w:color="auto" w:fill="FFFFFF"/>
        </w:rPr>
        <w:t xml:space="preserve">              </w:t>
      </w:r>
    </w:p>
    <w:p w:rsidR="00626D6E" w:rsidRDefault="00626D6E" w:rsidP="007E2817">
      <w:pPr>
        <w:pStyle w:val="a3"/>
        <w:jc w:val="left"/>
        <w:rPr>
          <w:sz w:val="20"/>
          <w:szCs w:val="20"/>
          <w:shd w:val="clear" w:color="auto" w:fill="FFFFFF"/>
        </w:rPr>
      </w:pPr>
      <w:r w:rsidRPr="007E2817">
        <w:rPr>
          <w:b/>
          <w:sz w:val="22"/>
          <w:shd w:val="clear" w:color="auto" w:fill="FFFFFF"/>
        </w:rPr>
        <w:lastRenderedPageBreak/>
        <w:t>и Иоанном Крестителем.</w:t>
      </w:r>
      <w:r w:rsidRPr="007E2817">
        <w:rPr>
          <w:sz w:val="22"/>
        </w:rPr>
        <w:br/>
      </w:r>
      <w:r w:rsidRPr="007E2817">
        <w:rPr>
          <w:sz w:val="20"/>
          <w:szCs w:val="20"/>
          <w:shd w:val="clear" w:color="auto" w:fill="FFFFFF"/>
        </w:rPr>
        <w:t>Егоров Алексей Егорович. Холст, масло. 92x62,8.</w:t>
      </w:r>
      <w:r w:rsidRPr="007E2817">
        <w:rPr>
          <w:sz w:val="20"/>
          <w:szCs w:val="20"/>
        </w:rPr>
        <w:br/>
      </w:r>
      <w:r w:rsidRPr="007E2817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7E2817" w:rsidRPr="007E2817" w:rsidRDefault="007E2817" w:rsidP="007E2817">
      <w:pPr>
        <w:pStyle w:val="a3"/>
        <w:jc w:val="left"/>
        <w:rPr>
          <w:sz w:val="22"/>
          <w:shd w:val="clear" w:color="auto" w:fill="FFFFFF"/>
        </w:rPr>
      </w:pPr>
      <w:r w:rsidRPr="007E2817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7E2817">
        <w:rPr>
          <w:sz w:val="22"/>
        </w:rPr>
        <w:br/>
      </w:r>
      <w:r w:rsidRPr="007E2817">
        <w:rPr>
          <w:sz w:val="20"/>
          <w:szCs w:val="20"/>
          <w:shd w:val="clear" w:color="auto" w:fill="FFFFFF"/>
        </w:rPr>
        <w:t>Егоров Алексей Егорович</w:t>
      </w:r>
    </w:p>
    <w:p w:rsidR="007E2817" w:rsidRDefault="007E2817" w:rsidP="007E2817">
      <w:pPr>
        <w:pStyle w:val="a3"/>
        <w:jc w:val="left"/>
        <w:rPr>
          <w:sz w:val="20"/>
          <w:szCs w:val="20"/>
          <w:shd w:val="clear" w:color="auto" w:fill="FFFFFF"/>
        </w:rPr>
        <w:sectPr w:rsidR="007E2817" w:rsidSect="007E28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2817" w:rsidRDefault="007E2817" w:rsidP="007E2817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7E2817" w:rsidRDefault="007E2817" w:rsidP="007E2817">
      <w:pPr>
        <w:pStyle w:val="a3"/>
        <w:jc w:val="left"/>
        <w:rPr>
          <w:sz w:val="22"/>
          <w:shd w:val="clear" w:color="auto" w:fill="FFFFFF"/>
        </w:rPr>
      </w:pPr>
    </w:p>
    <w:p w:rsidR="006D083F" w:rsidRDefault="006D083F" w:rsidP="007E2817">
      <w:pPr>
        <w:pStyle w:val="a3"/>
        <w:jc w:val="left"/>
        <w:rPr>
          <w:sz w:val="22"/>
          <w:shd w:val="clear" w:color="auto" w:fill="FFFFFF"/>
        </w:rPr>
      </w:pPr>
    </w:p>
    <w:p w:rsidR="006D083F" w:rsidRDefault="006D083F" w:rsidP="007E2817">
      <w:pPr>
        <w:pStyle w:val="a3"/>
        <w:jc w:val="left"/>
        <w:rPr>
          <w:sz w:val="22"/>
          <w:shd w:val="clear" w:color="auto" w:fill="FFFFFF"/>
        </w:rPr>
      </w:pPr>
    </w:p>
    <w:p w:rsidR="006D083F" w:rsidRPr="007E2817" w:rsidRDefault="006D083F" w:rsidP="007E2817">
      <w:pPr>
        <w:pStyle w:val="a3"/>
        <w:jc w:val="left"/>
        <w:rPr>
          <w:sz w:val="22"/>
          <w:shd w:val="clear" w:color="auto" w:fill="FFFFFF"/>
        </w:rPr>
      </w:pPr>
    </w:p>
    <w:p w:rsidR="006D083F" w:rsidRPr="006D083F" w:rsidRDefault="003D22D0" w:rsidP="006D083F">
      <w:pPr>
        <w:pStyle w:val="a3"/>
        <w:jc w:val="center"/>
        <w:rPr>
          <w:b/>
          <w:szCs w:val="21"/>
          <w:shd w:val="clear" w:color="auto" w:fill="FFFFFF"/>
        </w:rPr>
      </w:pPr>
      <w:r w:rsidRPr="006D083F">
        <w:rPr>
          <w:b/>
          <w:szCs w:val="21"/>
          <w:shd w:val="clear" w:color="auto" w:fill="FFFFFF"/>
        </w:rPr>
        <w:t>Фёдор Анто́нович Бру́ни (1799—1875)</w:t>
      </w:r>
    </w:p>
    <w:p w:rsidR="00B411D6" w:rsidRPr="006D083F" w:rsidRDefault="003D22D0" w:rsidP="006D083F">
      <w:pPr>
        <w:pStyle w:val="a3"/>
        <w:rPr>
          <w:szCs w:val="21"/>
          <w:shd w:val="clear" w:color="auto" w:fill="FFFFFF"/>
        </w:rPr>
      </w:pPr>
      <w:r w:rsidRPr="006D083F">
        <w:rPr>
          <w:szCs w:val="21"/>
          <w:shd w:val="clear" w:color="auto" w:fill="FFFFFF"/>
        </w:rPr>
        <w:t> — российский художник итальянского происхождения, представитель </w:t>
      </w:r>
      <w:hyperlink r:id="rId62" w:tooltip="Академизм" w:history="1">
        <w:r w:rsidRPr="006D083F">
          <w:rPr>
            <w:rStyle w:val="a5"/>
            <w:color w:val="auto"/>
            <w:szCs w:val="21"/>
            <w:u w:val="none"/>
            <w:shd w:val="clear" w:color="auto" w:fill="FFFFFF"/>
          </w:rPr>
          <w:t>академического стиля</w:t>
        </w:r>
      </w:hyperlink>
      <w:r w:rsidRPr="006D083F">
        <w:rPr>
          <w:szCs w:val="21"/>
          <w:shd w:val="clear" w:color="auto" w:fill="FFFFFF"/>
        </w:rPr>
        <w:t>.</w:t>
      </w:r>
    </w:p>
    <w:p w:rsidR="00DC6A50" w:rsidRDefault="003E5306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C6A50" w:rsidSect="009805E9">
          <w:headerReference w:type="default" r:id="rId63"/>
          <w:footerReference w:type="default" r:id="rId6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652150" cy="2652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ippo.ru/img/izo/bog_bruni_alba_70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0" cy="26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A50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</w:t>
      </w:r>
      <w:r w:rsidR="006D083F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</w:t>
      </w:r>
      <w:r w:rsidR="002B0522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</w:t>
      </w:r>
      <w:r w:rsidR="006D083F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</w:t>
      </w:r>
      <w:r w:rsidR="00DC6A50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</w:t>
      </w:r>
      <w:r w:rsidR="00DC6A50" w:rsidRPr="00DC6A50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644942" cy="2772375"/>
            <wp:effectExtent l="0" t="0" r="0" b="9525"/>
            <wp:docPr id="1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ippo.ru/img/izo/bog_bruni%201840-1850_80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42" cy="27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06" w:rsidRPr="00DC6A50" w:rsidRDefault="003E5306" w:rsidP="00DC6A50">
      <w:pPr>
        <w:pStyle w:val="a3"/>
        <w:jc w:val="left"/>
        <w:rPr>
          <w:sz w:val="22"/>
          <w:shd w:val="clear" w:color="auto" w:fill="FFFFFF"/>
        </w:rPr>
      </w:pPr>
      <w:r w:rsidRPr="00DC6A50">
        <w:rPr>
          <w:b/>
          <w:sz w:val="22"/>
          <w:shd w:val="clear" w:color="auto" w:fill="FFFFFF"/>
        </w:rPr>
        <w:lastRenderedPageBreak/>
        <w:t>Мадонна Альба.</w:t>
      </w:r>
      <w:r w:rsidRPr="00DC6A50">
        <w:rPr>
          <w:sz w:val="22"/>
        </w:rPr>
        <w:br/>
      </w:r>
      <w:r w:rsidRPr="00DC6A50">
        <w:rPr>
          <w:sz w:val="20"/>
          <w:szCs w:val="20"/>
          <w:shd w:val="clear" w:color="auto" w:fill="FFFFFF"/>
        </w:rPr>
        <w:t>Бруни Федор Антонович. 1837 г.</w:t>
      </w:r>
      <w:r w:rsidRPr="00DC6A50">
        <w:rPr>
          <w:sz w:val="20"/>
          <w:szCs w:val="20"/>
        </w:rPr>
        <w:br/>
      </w:r>
      <w:r w:rsidRPr="00DC6A50">
        <w:rPr>
          <w:sz w:val="20"/>
          <w:szCs w:val="20"/>
          <w:shd w:val="clear" w:color="auto" w:fill="FFFFFF"/>
        </w:rPr>
        <w:t>Копия с картины Рафаэля</w:t>
      </w:r>
    </w:p>
    <w:p w:rsidR="006D083F" w:rsidRDefault="00333FAE" w:rsidP="00DC6A50">
      <w:pPr>
        <w:pStyle w:val="a3"/>
        <w:jc w:val="left"/>
        <w:rPr>
          <w:sz w:val="20"/>
          <w:szCs w:val="20"/>
          <w:shd w:val="clear" w:color="auto" w:fill="FFFFFF"/>
        </w:rPr>
      </w:pPr>
      <w:r w:rsidRPr="00DC6A50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DC6A50">
        <w:rPr>
          <w:sz w:val="22"/>
        </w:rPr>
        <w:br/>
      </w:r>
      <w:r w:rsidRPr="00DC6A50">
        <w:rPr>
          <w:sz w:val="20"/>
          <w:szCs w:val="20"/>
          <w:shd w:val="clear" w:color="auto" w:fill="FFFFFF"/>
        </w:rPr>
        <w:t>Бруни Федор Антонович. 1840-1850-е гг.</w:t>
      </w:r>
      <w:r w:rsidRPr="00DC6A50">
        <w:rPr>
          <w:sz w:val="20"/>
          <w:szCs w:val="20"/>
        </w:rPr>
        <w:br/>
      </w:r>
      <w:r w:rsidRPr="00DC6A50">
        <w:rPr>
          <w:sz w:val="20"/>
          <w:szCs w:val="20"/>
          <w:shd w:val="clear" w:color="auto" w:fill="FFFFFF"/>
        </w:rPr>
        <w:t>Государственный Русский музей,</w:t>
      </w:r>
    </w:p>
    <w:p w:rsidR="00333FAE" w:rsidRPr="00DC6A50" w:rsidRDefault="00333FAE" w:rsidP="00DC6A50">
      <w:pPr>
        <w:pStyle w:val="a3"/>
        <w:jc w:val="left"/>
        <w:rPr>
          <w:sz w:val="20"/>
          <w:szCs w:val="20"/>
          <w:shd w:val="clear" w:color="auto" w:fill="FFFFFF"/>
        </w:rPr>
      </w:pPr>
      <w:r w:rsidRPr="00DC6A50">
        <w:rPr>
          <w:sz w:val="20"/>
          <w:szCs w:val="20"/>
          <w:shd w:val="clear" w:color="auto" w:fill="FFFFFF"/>
        </w:rPr>
        <w:t xml:space="preserve"> Санкт-Петербург</w:t>
      </w:r>
    </w:p>
    <w:p w:rsidR="00DC6A50" w:rsidRDefault="00DC6A50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C6A50" w:rsidSect="00DC6A50">
          <w:headerReference w:type="default" r:id="rId67"/>
          <w:footerReference w:type="default" r:id="rId68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3FAE" w:rsidRDefault="00333FAE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EE7736" w:rsidRDefault="00EE7736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110645" cy="3479086"/>
            <wp:effectExtent l="0" t="0" r="444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ppo.ru/img/izo/bog_fbruni_184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45" cy="34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A50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</w:t>
      </w:r>
      <w:r w:rsidR="002B0522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</w:t>
      </w:r>
      <w:r w:rsidR="00DC6A50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</w:t>
      </w:r>
      <w:r w:rsidR="00DC6A50" w:rsidRPr="00DC6A50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487808" cy="3346828"/>
            <wp:effectExtent l="0" t="0" r="8255" b="635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ippo.ru/img/izo/bog_bruni_185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08" cy="33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50" w:rsidRDefault="00DC6A50" w:rsidP="00DC6A50">
      <w:pPr>
        <w:pStyle w:val="a3"/>
        <w:jc w:val="left"/>
        <w:rPr>
          <w:sz w:val="22"/>
          <w:shd w:val="clear" w:color="auto" w:fill="FFFFFF"/>
        </w:rPr>
        <w:sectPr w:rsidR="00DC6A50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083F" w:rsidRDefault="00EE7736" w:rsidP="00DC6A50">
      <w:pPr>
        <w:pStyle w:val="a3"/>
        <w:jc w:val="left"/>
        <w:rPr>
          <w:sz w:val="20"/>
          <w:szCs w:val="20"/>
          <w:shd w:val="clear" w:color="auto" w:fill="FFFFFF"/>
        </w:rPr>
      </w:pPr>
      <w:r w:rsidRPr="00DC6A50">
        <w:rPr>
          <w:b/>
          <w:sz w:val="22"/>
          <w:shd w:val="clear" w:color="auto" w:fill="FFFFFF"/>
        </w:rPr>
        <w:lastRenderedPageBreak/>
        <w:t>Богоматерь с младенцем в розах.</w:t>
      </w:r>
      <w:r w:rsidRPr="00DC6A50">
        <w:rPr>
          <w:sz w:val="22"/>
        </w:rPr>
        <w:br/>
      </w:r>
      <w:r w:rsidRPr="00DC6A50">
        <w:rPr>
          <w:sz w:val="20"/>
          <w:szCs w:val="20"/>
          <w:shd w:val="clear" w:color="auto" w:fill="FFFFFF"/>
        </w:rPr>
        <w:t xml:space="preserve">Бруни Федор Антонович. 1843 г. </w:t>
      </w:r>
    </w:p>
    <w:p w:rsidR="006D083F" w:rsidRDefault="00EE7736" w:rsidP="00DC6A50">
      <w:pPr>
        <w:pStyle w:val="a3"/>
        <w:jc w:val="left"/>
        <w:rPr>
          <w:sz w:val="20"/>
          <w:szCs w:val="20"/>
          <w:shd w:val="clear" w:color="auto" w:fill="FFFFFF"/>
        </w:rPr>
      </w:pPr>
      <w:r w:rsidRPr="00DC6A50">
        <w:rPr>
          <w:sz w:val="20"/>
          <w:szCs w:val="20"/>
          <w:shd w:val="clear" w:color="auto" w:fill="FFFFFF"/>
        </w:rPr>
        <w:t>Холст, масло. 64,7х40</w:t>
      </w:r>
      <w:r w:rsidRPr="00DC6A50">
        <w:rPr>
          <w:sz w:val="20"/>
          <w:szCs w:val="20"/>
        </w:rPr>
        <w:br/>
      </w:r>
      <w:r w:rsidRPr="00DC6A50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  <w:r w:rsidR="006D083F">
        <w:rPr>
          <w:sz w:val="22"/>
          <w:shd w:val="clear" w:color="auto" w:fill="FFFFFF"/>
        </w:rPr>
        <w:t xml:space="preserve"> </w:t>
      </w:r>
      <w:r w:rsidRPr="00DC6A50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DC6A50">
        <w:rPr>
          <w:sz w:val="22"/>
        </w:rPr>
        <w:br/>
      </w:r>
      <w:r w:rsidRPr="00DC6A50">
        <w:rPr>
          <w:sz w:val="20"/>
          <w:szCs w:val="20"/>
          <w:shd w:val="clear" w:color="auto" w:fill="FFFFFF"/>
        </w:rPr>
        <w:t xml:space="preserve">Бруни Федор Антонович. 1858 г. </w:t>
      </w:r>
    </w:p>
    <w:p w:rsidR="00EE7736" w:rsidRPr="006D083F" w:rsidRDefault="00EE7736" w:rsidP="00DC6A50">
      <w:pPr>
        <w:pStyle w:val="a3"/>
        <w:jc w:val="left"/>
        <w:rPr>
          <w:sz w:val="22"/>
          <w:shd w:val="clear" w:color="auto" w:fill="FFFFFF"/>
        </w:rPr>
      </w:pPr>
      <w:r w:rsidRPr="00DC6A50">
        <w:rPr>
          <w:sz w:val="20"/>
          <w:szCs w:val="20"/>
          <w:shd w:val="clear" w:color="auto" w:fill="FFFFFF"/>
        </w:rPr>
        <w:t>Холст, масло. 63х46,7.</w:t>
      </w:r>
      <w:r w:rsidRPr="00DC6A50">
        <w:rPr>
          <w:sz w:val="20"/>
          <w:szCs w:val="20"/>
        </w:rPr>
        <w:br/>
      </w:r>
      <w:r w:rsidRPr="00DC6A50">
        <w:rPr>
          <w:sz w:val="20"/>
          <w:szCs w:val="20"/>
          <w:shd w:val="clear" w:color="auto" w:fill="FFFFFF"/>
        </w:rPr>
        <w:t>Ивановское объединение художественных музеев</w:t>
      </w:r>
    </w:p>
    <w:p w:rsidR="00DC6A50" w:rsidRDefault="00DC6A50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C6A50" w:rsidSect="00DC6A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7736" w:rsidRDefault="00EE7736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EE7736" w:rsidRDefault="00EE7736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D60FEF" w:rsidRDefault="00D60FEF" w:rsidP="00D60FEF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60FEF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833" w:rsidRPr="00045833" w:rsidRDefault="009901B9" w:rsidP="009901B9">
      <w:pPr>
        <w:pStyle w:val="a3"/>
        <w:jc w:val="center"/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  <w:r w:rsidRPr="00045833">
        <w:rPr>
          <w:b/>
          <w:szCs w:val="18"/>
          <w:shd w:val="clear" w:color="auto" w:fill="FFFFFF"/>
        </w:rPr>
        <w:lastRenderedPageBreak/>
        <w:t>Михаи́л Алекса́ндрович Вру́бель (</w:t>
      </w:r>
      <w:hyperlink r:id="rId71" w:tooltip="1856 год" w:history="1">
        <w:r w:rsidRPr="00045833">
          <w:rPr>
            <w:rStyle w:val="a5"/>
            <w:b/>
            <w:color w:val="auto"/>
            <w:szCs w:val="18"/>
            <w:u w:val="none"/>
            <w:shd w:val="clear" w:color="auto" w:fill="FFFFFF"/>
          </w:rPr>
          <w:t>1856</w:t>
        </w:r>
      </w:hyperlink>
      <w:r w:rsidRPr="00045833">
        <w:rPr>
          <w:b/>
          <w:szCs w:val="18"/>
          <w:shd w:val="clear" w:color="auto" w:fill="FFFFFF"/>
        </w:rPr>
        <w:t>— </w:t>
      </w:r>
      <w:hyperlink r:id="rId72" w:tooltip="1910 год" w:history="1">
        <w:r w:rsidRPr="00045833">
          <w:rPr>
            <w:rStyle w:val="a5"/>
            <w:b/>
            <w:color w:val="auto"/>
            <w:szCs w:val="18"/>
            <w:u w:val="none"/>
            <w:shd w:val="clear" w:color="auto" w:fill="FFFFFF"/>
          </w:rPr>
          <w:t>1910</w:t>
        </w:r>
      </w:hyperlink>
      <w:r w:rsidRPr="00045833">
        <w:rPr>
          <w:b/>
        </w:rPr>
        <w:t>)</w:t>
      </w:r>
      <w:r w:rsidR="00045833" w:rsidRPr="00045833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 xml:space="preserve"> </w:t>
      </w:r>
    </w:p>
    <w:p w:rsidR="00D60FEF" w:rsidRPr="00045833" w:rsidRDefault="00045833" w:rsidP="00045833">
      <w:pPr>
        <w:pStyle w:val="a3"/>
      </w:pPr>
      <w:r w:rsidRPr="00045833">
        <w:rPr>
          <w:szCs w:val="21"/>
          <w:shd w:val="clear" w:color="auto" w:fill="FFFFFF"/>
        </w:rPr>
        <w:t>- русский </w:t>
      </w:r>
      <w:hyperlink r:id="rId73" w:tooltip="Художник" w:history="1">
        <w:r w:rsidRPr="00045833">
          <w:rPr>
            <w:rStyle w:val="a5"/>
            <w:color w:val="auto"/>
            <w:szCs w:val="21"/>
            <w:u w:val="none"/>
            <w:shd w:val="clear" w:color="auto" w:fill="FFFFFF"/>
          </w:rPr>
          <w:t>художник</w:t>
        </w:r>
      </w:hyperlink>
      <w:r w:rsidRPr="00045833">
        <w:rPr>
          <w:szCs w:val="21"/>
          <w:shd w:val="clear" w:color="auto" w:fill="FFFFFF"/>
        </w:rPr>
        <w:t> рубежа XIX—XX веков, работавший практически во всех видах и жанрах изобразительного искусства: живописи, графике, декоративной скульптуре и театральном искусстве.</w:t>
      </w:r>
    </w:p>
    <w:p w:rsidR="006D083F" w:rsidRPr="009901B9" w:rsidRDefault="006D083F" w:rsidP="009901B9">
      <w:pPr>
        <w:pStyle w:val="a3"/>
        <w:jc w:val="center"/>
        <w:rPr>
          <w:szCs w:val="21"/>
          <w:shd w:val="clear" w:color="auto" w:fill="FFFFFF"/>
        </w:rPr>
      </w:pPr>
    </w:p>
    <w:p w:rsidR="00D60FEF" w:rsidRDefault="00D60FEF" w:rsidP="002E0AE8">
      <w:pPr>
        <w:jc w:val="center"/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D60FEF" w:rsidSect="009805E9">
          <w:headerReference w:type="default" r:id="rId74"/>
          <w:footerReference w:type="default" r:id="rId7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60FEF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908202" cy="3229265"/>
            <wp:effectExtent l="0" t="0" r="0" b="9525"/>
            <wp:docPr id="1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ippo.ru/img/izo/bog_Vrubel_1884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02" cy="322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AE8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</w:t>
      </w:r>
      <w:r w:rsidR="002B0522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         </w:t>
      </w:r>
      <w:r w:rsidR="002E0AE8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</w:t>
      </w:r>
      <w:r w:rsidRPr="00D60FEF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903857" cy="3226877"/>
            <wp:effectExtent l="0" t="0" r="1270" b="0"/>
            <wp:docPr id="2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ippo.ru/img/izo/bog_vrubel_1885_55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91" cy="323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33" w:rsidRDefault="006C2A21" w:rsidP="00A05AD6">
      <w:pPr>
        <w:pStyle w:val="a3"/>
        <w:jc w:val="left"/>
        <w:rPr>
          <w:sz w:val="22"/>
          <w:shd w:val="clear" w:color="auto" w:fill="FFFFFF"/>
        </w:rPr>
      </w:pPr>
      <w:r w:rsidRPr="00045833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A05AD6">
        <w:rPr>
          <w:sz w:val="22"/>
        </w:rPr>
        <w:br/>
      </w:r>
      <w:r w:rsidRPr="00A05AD6">
        <w:rPr>
          <w:sz w:val="22"/>
          <w:shd w:val="clear" w:color="auto" w:fill="FFFFFF"/>
        </w:rPr>
        <w:t>Врубель Михаил Александрович.</w:t>
      </w:r>
    </w:p>
    <w:p w:rsidR="004F4634" w:rsidRDefault="006C2A21" w:rsidP="00A05AD6">
      <w:pPr>
        <w:pStyle w:val="a3"/>
        <w:jc w:val="left"/>
        <w:rPr>
          <w:sz w:val="22"/>
          <w:shd w:val="clear" w:color="auto" w:fill="FFFFFF"/>
        </w:rPr>
      </w:pPr>
      <w:r w:rsidRPr="00A05AD6">
        <w:rPr>
          <w:sz w:val="22"/>
          <w:shd w:val="clear" w:color="auto" w:fill="FFFFFF"/>
        </w:rPr>
        <w:t>1884–1885 гг</w:t>
      </w:r>
    </w:p>
    <w:p w:rsidR="00045833" w:rsidRDefault="00045833" w:rsidP="00A05AD6">
      <w:pPr>
        <w:pStyle w:val="a3"/>
        <w:jc w:val="left"/>
        <w:rPr>
          <w:sz w:val="22"/>
          <w:shd w:val="clear" w:color="auto" w:fill="FFFFFF"/>
        </w:rPr>
      </w:pPr>
    </w:p>
    <w:p w:rsidR="00045833" w:rsidRPr="00A05AD6" w:rsidRDefault="00045833" w:rsidP="00045833">
      <w:pPr>
        <w:pStyle w:val="a3"/>
        <w:jc w:val="left"/>
        <w:rPr>
          <w:sz w:val="22"/>
          <w:shd w:val="clear" w:color="auto" w:fill="FFFFFF"/>
        </w:rPr>
      </w:pPr>
      <w:r w:rsidRPr="00045833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045833">
        <w:rPr>
          <w:sz w:val="22"/>
        </w:rPr>
        <w:br/>
      </w:r>
      <w:r w:rsidRPr="00045833">
        <w:rPr>
          <w:sz w:val="22"/>
          <w:shd w:val="clear" w:color="auto" w:fill="FFFFFF"/>
        </w:rPr>
        <w:t>Врубель Михаил Александрович. 1885 г.</w:t>
      </w:r>
      <w:r w:rsidRPr="00045833">
        <w:rPr>
          <w:sz w:val="22"/>
        </w:rPr>
        <w:br/>
      </w:r>
      <w:r w:rsidRPr="00045833">
        <w:rPr>
          <w:sz w:val="22"/>
          <w:shd w:val="clear" w:color="auto" w:fill="FFFFFF"/>
        </w:rPr>
        <w:t>Роспись Кирилловской церкви в Киеве</w:t>
      </w:r>
    </w:p>
    <w:p w:rsidR="00045833" w:rsidRPr="00A05AD6" w:rsidRDefault="00045833" w:rsidP="00A05AD6">
      <w:pPr>
        <w:pStyle w:val="a3"/>
        <w:jc w:val="left"/>
        <w:rPr>
          <w:sz w:val="22"/>
          <w:shd w:val="clear" w:color="auto" w:fill="FFFFFF"/>
        </w:rPr>
        <w:sectPr w:rsidR="00045833" w:rsidRPr="00A05AD6" w:rsidSect="0004583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5C10" w:rsidRPr="00D115D4" w:rsidRDefault="00205C10" w:rsidP="00045833">
      <w:pPr>
        <w:pStyle w:val="a3"/>
        <w:jc w:val="center"/>
        <w:rPr>
          <w:b/>
          <w:szCs w:val="18"/>
          <w:shd w:val="clear" w:color="auto" w:fill="FFFFFF"/>
        </w:rPr>
      </w:pPr>
      <w:r w:rsidRPr="00D115D4">
        <w:rPr>
          <w:b/>
          <w:szCs w:val="18"/>
          <w:shd w:val="clear" w:color="auto" w:fill="FFFFFF"/>
        </w:rPr>
        <w:lastRenderedPageBreak/>
        <w:t>Богоматерь с младенцем</w:t>
      </w:r>
    </w:p>
    <w:p w:rsidR="00205C10" w:rsidRPr="00326D62" w:rsidRDefault="00205C10" w:rsidP="00205C10">
      <w:pPr>
        <w:pStyle w:val="a3"/>
      </w:pPr>
      <w:r w:rsidRPr="00205C10">
        <w:rPr>
          <w:szCs w:val="18"/>
          <w:shd w:val="clear" w:color="auto" w:fill="FFFFFF"/>
        </w:rPr>
        <w:t>— </w:t>
      </w:r>
      <w:hyperlink r:id="rId78" w:tooltip="Икона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икона</w:t>
        </w:r>
      </w:hyperlink>
      <w:r w:rsidRPr="00205C10">
        <w:rPr>
          <w:szCs w:val="18"/>
          <w:shd w:val="clear" w:color="auto" w:fill="FFFFFF"/>
        </w:rPr>
        <w:t>, созданная в </w:t>
      </w:r>
      <w:hyperlink r:id="rId79" w:tooltip="1884 год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1884</w:t>
        </w:r>
      </w:hyperlink>
      <w:r w:rsidRPr="00205C10">
        <w:rPr>
          <w:szCs w:val="18"/>
          <w:shd w:val="clear" w:color="auto" w:fill="FFFFFF"/>
        </w:rPr>
        <w:t>—</w:t>
      </w:r>
      <w:hyperlink r:id="rId80" w:tooltip="1885 год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1885 годах</w:t>
        </w:r>
      </w:hyperlink>
      <w:r w:rsidRPr="00205C10">
        <w:rPr>
          <w:szCs w:val="18"/>
          <w:shd w:val="clear" w:color="auto" w:fill="FFFFFF"/>
        </w:rPr>
        <w:t> </w:t>
      </w:r>
      <w:hyperlink r:id="rId81" w:tooltip="Врубель, Михаил Александрович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М. А. Врубелем</w:t>
        </w:r>
      </w:hyperlink>
      <w:r>
        <w:rPr>
          <w:szCs w:val="18"/>
          <w:shd w:val="clear" w:color="auto" w:fill="FFFFFF"/>
        </w:rPr>
        <w:t xml:space="preserve"> для </w:t>
      </w:r>
      <w:r w:rsidRPr="00205C10">
        <w:rPr>
          <w:szCs w:val="18"/>
          <w:shd w:val="clear" w:color="auto" w:fill="FFFFFF"/>
        </w:rPr>
        <w:t>оформления одноярусного </w:t>
      </w:r>
      <w:hyperlink r:id="rId82" w:tooltip="Мрамор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мраморного</w:t>
        </w:r>
      </w:hyperlink>
      <w:r w:rsidRPr="00205C10">
        <w:rPr>
          <w:szCs w:val="18"/>
          <w:shd w:val="clear" w:color="auto" w:fill="FFFFFF"/>
        </w:rPr>
        <w:t> </w:t>
      </w:r>
      <w:hyperlink r:id="rId83" w:tooltip="Иконостас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иконостаса</w:t>
        </w:r>
      </w:hyperlink>
      <w:r w:rsidRPr="00205C10">
        <w:rPr>
          <w:szCs w:val="18"/>
          <w:shd w:val="clear" w:color="auto" w:fill="FFFFFF"/>
        </w:rPr>
        <w:t> </w:t>
      </w:r>
      <w:hyperlink r:id="rId84" w:tooltip="Кирилловская церковь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Кирилловской церкви</w:t>
        </w:r>
      </w:hyperlink>
      <w:r w:rsidRPr="00205C10">
        <w:rPr>
          <w:szCs w:val="18"/>
          <w:shd w:val="clear" w:color="auto" w:fill="FFFFFF"/>
        </w:rPr>
        <w:t> в </w:t>
      </w:r>
      <w:hyperlink r:id="rId85" w:tooltip="Киев" w:history="1">
        <w:r w:rsidRPr="00205C10">
          <w:rPr>
            <w:rStyle w:val="a5"/>
            <w:color w:val="auto"/>
            <w:szCs w:val="18"/>
            <w:u w:val="none"/>
            <w:shd w:val="clear" w:color="auto" w:fill="FFFFFF"/>
          </w:rPr>
          <w:t>Киеве</w:t>
        </w:r>
      </w:hyperlink>
      <w:r w:rsidRPr="00205C10">
        <w:rPr>
          <w:szCs w:val="18"/>
          <w:shd w:val="clear" w:color="auto" w:fill="FFFFFF"/>
        </w:rPr>
        <w:t xml:space="preserve">. </w:t>
      </w:r>
      <w:r>
        <w:rPr>
          <w:szCs w:val="18"/>
          <w:shd w:val="clear" w:color="auto" w:fill="FFFFFF"/>
        </w:rPr>
        <w:t xml:space="preserve"> </w:t>
      </w:r>
      <w:r>
        <w:rPr>
          <w:szCs w:val="18"/>
          <w:shd w:val="clear" w:color="auto" w:fill="FFFFFF"/>
        </w:rPr>
        <w:tab/>
      </w:r>
      <w:r w:rsidRPr="00205C10">
        <w:rPr>
          <w:szCs w:val="18"/>
          <w:shd w:val="clear" w:color="auto" w:fill="FFFFFF"/>
        </w:rPr>
        <w:t xml:space="preserve">Именно эта работа сделала Врубеля известным широкой публике и послужила отправной вехой в его последующей карьере художника и декоратора. </w:t>
      </w:r>
      <w:r w:rsidRPr="00D115D4">
        <w:rPr>
          <w:szCs w:val="18"/>
          <w:u w:val="single"/>
          <w:shd w:val="clear" w:color="auto" w:fill="FFFFFF"/>
        </w:rPr>
        <w:t>Несмотря на то, что образ выполнен согласно всем канонам </w:t>
      </w:r>
      <w:hyperlink r:id="rId86" w:tooltip="Православная иконография Богородицы" w:history="1">
        <w:r w:rsidRPr="00D115D4">
          <w:rPr>
            <w:rStyle w:val="a5"/>
            <w:color w:val="auto"/>
            <w:szCs w:val="18"/>
            <w:shd w:val="clear" w:color="auto" w:fill="FFFFFF"/>
          </w:rPr>
          <w:t>православной иконографии</w:t>
        </w:r>
      </w:hyperlink>
      <w:r w:rsidRPr="00D115D4">
        <w:rPr>
          <w:szCs w:val="18"/>
          <w:u w:val="single"/>
          <w:shd w:val="clear" w:color="auto" w:fill="FFFFFF"/>
        </w:rPr>
        <w:t>, искусствоведы и художники отмечают его выразительность и необычность.</w:t>
      </w:r>
      <w:r w:rsidRPr="00205C10">
        <w:rPr>
          <w:szCs w:val="18"/>
          <w:shd w:val="clear" w:color="auto" w:fill="FFFFFF"/>
        </w:rPr>
        <w:t xml:space="preserve"> Лики Богородицы и Христа-младенца были списаны Врубелем с жены и младшей дочери искусствоведа </w:t>
      </w:r>
      <w:r w:rsidR="00326D62" w:rsidRPr="00326D62">
        <w:t>Адриа́н</w:t>
      </w:r>
      <w:r w:rsidR="00326D62">
        <w:t>а</w:t>
      </w:r>
      <w:r w:rsidR="00326D62" w:rsidRPr="00326D62">
        <w:t xml:space="preserve"> Ви́кторович</w:t>
      </w:r>
      <w:r w:rsidR="00326D62">
        <w:t>а</w:t>
      </w:r>
      <w:r w:rsidR="00326D62" w:rsidRPr="00326D62">
        <w:t xml:space="preserve"> Пра́хов</w:t>
      </w:r>
      <w:r w:rsidR="00326D62">
        <w:t>а.</w:t>
      </w:r>
    </w:p>
    <w:p w:rsidR="00205C10" w:rsidRDefault="00326D62" w:rsidP="00326D62">
      <w:pPr>
        <w:pStyle w:val="a3"/>
      </w:pPr>
      <w:r>
        <w:rPr>
          <w:szCs w:val="18"/>
          <w:shd w:val="clear" w:color="auto" w:fill="FFFFFF"/>
        </w:rPr>
        <w:tab/>
      </w:r>
      <w:r w:rsidRPr="00326D62">
        <w:rPr>
          <w:szCs w:val="18"/>
          <w:shd w:val="clear" w:color="auto" w:fill="FFFFFF"/>
        </w:rPr>
        <w:t>Никому не известного молодого художника Михаила Врубеля привлёк к этой работе известный преподаватель </w:t>
      </w:r>
      <w:hyperlink r:id="rId87" w:tooltip="Императорская Академия художеств" w:history="1">
        <w:r w:rsidRPr="00326D62">
          <w:rPr>
            <w:rStyle w:val="a5"/>
            <w:color w:val="auto"/>
            <w:szCs w:val="18"/>
            <w:u w:val="none"/>
            <w:shd w:val="clear" w:color="auto" w:fill="FFFFFF"/>
          </w:rPr>
          <w:t>Императорской Академии художеств</w:t>
        </w:r>
      </w:hyperlink>
      <w:r w:rsidRPr="00326D62">
        <w:rPr>
          <w:szCs w:val="18"/>
          <w:shd w:val="clear" w:color="auto" w:fill="FFFFFF"/>
        </w:rPr>
        <w:t> и искусствовед </w:t>
      </w:r>
      <w:hyperlink r:id="rId88" w:tooltip="Прахов, Адриан Викторович" w:history="1">
        <w:r w:rsidRPr="00326D62">
          <w:rPr>
            <w:rStyle w:val="a5"/>
            <w:color w:val="auto"/>
            <w:szCs w:val="18"/>
            <w:u w:val="none"/>
            <w:shd w:val="clear" w:color="auto" w:fill="FFFFFF"/>
          </w:rPr>
          <w:t>А. В. Прахов</w:t>
        </w:r>
      </w:hyperlink>
      <w:r w:rsidRPr="00326D62">
        <w:rPr>
          <w:szCs w:val="18"/>
          <w:shd w:val="clear" w:color="auto" w:fill="FFFFFF"/>
        </w:rPr>
        <w:t>. Прахову поручили ведать отделкой строившегося в Киеве </w:t>
      </w:r>
      <w:hyperlink r:id="rId89" w:tooltip="Владимирский собор (Киев)" w:history="1">
        <w:r w:rsidRPr="00326D62">
          <w:rPr>
            <w:rStyle w:val="a5"/>
            <w:color w:val="auto"/>
            <w:szCs w:val="18"/>
            <w:u w:val="none"/>
            <w:shd w:val="clear" w:color="auto" w:fill="FFFFFF"/>
          </w:rPr>
          <w:t>Владимирского собора</w:t>
        </w:r>
      </w:hyperlink>
      <w:r w:rsidRPr="00326D62">
        <w:rPr>
          <w:szCs w:val="18"/>
          <w:shd w:val="clear" w:color="auto" w:fill="FFFFFF"/>
        </w:rPr>
        <w:t xml:space="preserve">. Заодно Прахов взялся </w:t>
      </w:r>
      <w:r w:rsidR="002B0522">
        <w:rPr>
          <w:noProof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291BCD4C" wp14:editId="2A9F95B5">
            <wp:simplePos x="0" y="0"/>
            <wp:positionH relativeFrom="margin">
              <wp:posOffset>4130040</wp:posOffset>
            </wp:positionH>
            <wp:positionV relativeFrom="margin">
              <wp:posOffset>-90805</wp:posOffset>
            </wp:positionV>
            <wp:extent cx="1960880" cy="2455545"/>
            <wp:effectExtent l="0" t="0" r="1270" b="1905"/>
            <wp:wrapSquare wrapText="bothSides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  РАБОТА!!!!!!!!!!!\1.   РАБОТА 18-19!\3 КОНФЕРЕНЦИЯ женские образы\Эмилия Прахова, фотография 1870-х гг.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6D62">
        <w:rPr>
          <w:szCs w:val="18"/>
          <w:shd w:val="clear" w:color="auto" w:fill="FFFFFF"/>
        </w:rPr>
        <w:t>руководить работами по реставрации внутреннего убранства Кирилловской церкви.</w:t>
      </w:r>
      <w:r w:rsidRPr="00326D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326D62">
        <w:t>Прахову не пришлось долго уговаривать никому не известного 27-летнего Михаила — для вынужденного</w:t>
      </w:r>
      <w:r w:rsidR="002E0AE8">
        <w:t xml:space="preserve"> </w:t>
      </w:r>
      <w:r w:rsidRPr="00326D62">
        <w:t>подрабатывать </w:t>
      </w:r>
      <w:hyperlink r:id="rId91" w:tooltip="Репетиторство" w:history="1">
        <w:r w:rsidRPr="00326D62">
          <w:t>репетиторством</w:t>
        </w:r>
      </w:hyperlink>
      <w:r w:rsidRPr="00326D62">
        <w:t> Врубеля 12</w:t>
      </w:r>
      <w:r>
        <w:t xml:space="preserve">00 рублей были огромной суммой, </w:t>
      </w:r>
      <w:r w:rsidRPr="00326D62">
        <w:t>а для Прахова «скупо отпущенными по смете денежными средствами.</w:t>
      </w:r>
    </w:p>
    <w:p w:rsidR="00326D62" w:rsidRPr="002E0AE8" w:rsidRDefault="00326D62" w:rsidP="002E0AE8">
      <w:pPr>
        <w:pStyle w:val="a3"/>
        <w:jc w:val="left"/>
        <w:rPr>
          <w:szCs w:val="29"/>
          <w:u w:val="single"/>
        </w:rPr>
      </w:pPr>
      <w:r w:rsidRPr="002E0AE8">
        <w:rPr>
          <w:u w:val="single"/>
        </w:rPr>
        <w:t>Подготовительная работа, эскизы</w:t>
      </w:r>
      <w:r w:rsidR="002E0AE8" w:rsidRPr="002E0AE8">
        <w:rPr>
          <w:u w:val="single"/>
        </w:rPr>
        <w:t>.</w:t>
      </w:r>
    </w:p>
    <w:p w:rsidR="00C326E4" w:rsidRDefault="00326D62" w:rsidP="00291598">
      <w:pPr>
        <w:pStyle w:val="a3"/>
        <w:rPr>
          <w:shd w:val="clear" w:color="auto" w:fill="FFFFFF"/>
        </w:rPr>
      </w:pPr>
      <w:r w:rsidRPr="00291598">
        <w:rPr>
          <w:shd w:val="clear" w:color="auto" w:fill="FFFFFF"/>
        </w:rPr>
        <w:t>Современные искусствоведы отмечают внешнее сходство Богородицы, написанной Врубелем для Кирилловской церкви, с женой Прахова, Эмилией Львовной</w:t>
      </w:r>
      <w:r w:rsidR="00291598">
        <w:rPr>
          <w:shd w:val="clear" w:color="auto" w:fill="FFFFFF"/>
        </w:rPr>
        <w:t xml:space="preserve"> (</w:t>
      </w:r>
      <w:r w:rsidR="00291598" w:rsidRPr="00291598">
        <w:rPr>
          <w:szCs w:val="18"/>
        </w:rPr>
        <w:t>32-летняя мать троих детей</w:t>
      </w:r>
      <w:r w:rsidR="00291598">
        <w:rPr>
          <w:szCs w:val="18"/>
        </w:rPr>
        <w:t>)</w:t>
      </w:r>
      <w:r w:rsidR="00291598" w:rsidRPr="00291598">
        <w:rPr>
          <w:szCs w:val="18"/>
        </w:rPr>
        <w:t> </w:t>
      </w:r>
      <w:r w:rsidRPr="00291598">
        <w:rPr>
          <w:shd w:val="clear" w:color="auto" w:fill="FFFFFF"/>
        </w:rPr>
        <w:t>.</w:t>
      </w:r>
    </w:p>
    <w:p w:rsidR="003D424A" w:rsidRDefault="002B0522" w:rsidP="002B0522">
      <w:pPr>
        <w:pStyle w:val="a3"/>
        <w:jc w:val="right"/>
        <w:rPr>
          <w:sz w:val="22"/>
          <w:shd w:val="clear" w:color="auto" w:fill="F8F9FA"/>
        </w:rPr>
      </w:pPr>
      <w:hyperlink r:id="rId92" w:tooltip="Прахова, Эмилия Львовна" w:history="1">
        <w:r w:rsidRPr="00C326E4">
          <w:rPr>
            <w:rStyle w:val="a5"/>
            <w:color w:val="auto"/>
            <w:sz w:val="22"/>
            <w:u w:val="none"/>
            <w:shd w:val="clear" w:color="auto" w:fill="F8F9FA"/>
          </w:rPr>
          <w:t>Эмилия Прахова</w:t>
        </w:r>
      </w:hyperlink>
      <w:r w:rsidRPr="00C326E4">
        <w:rPr>
          <w:sz w:val="22"/>
          <w:shd w:val="clear" w:color="auto" w:fill="F8F9FA"/>
        </w:rPr>
        <w:t>,</w:t>
      </w:r>
    </w:p>
    <w:p w:rsidR="00C326E4" w:rsidRPr="003D424A" w:rsidRDefault="002B0522" w:rsidP="003D424A">
      <w:pPr>
        <w:pStyle w:val="a3"/>
        <w:jc w:val="right"/>
        <w:rPr>
          <w:sz w:val="22"/>
          <w:shd w:val="clear" w:color="auto" w:fill="FFFFFF"/>
        </w:rPr>
      </w:pPr>
      <w:r w:rsidRPr="00C326E4">
        <w:rPr>
          <w:sz w:val="22"/>
          <w:shd w:val="clear" w:color="auto" w:fill="F8F9FA"/>
        </w:rPr>
        <w:t>фотография 1870-х гг.</w:t>
      </w:r>
    </w:p>
    <w:p w:rsidR="002E0AE8" w:rsidRDefault="00326D62" w:rsidP="002E0AE8">
      <w:pPr>
        <w:pStyle w:val="a3"/>
      </w:pPr>
      <w:r w:rsidRPr="00291598">
        <w:rPr>
          <w:shd w:val="clear" w:color="auto" w:fill="FFFFFF"/>
        </w:rPr>
        <w:t xml:space="preserve"> </w:t>
      </w:r>
      <w:r w:rsidR="00C326E4">
        <w:rPr>
          <w:shd w:val="clear" w:color="auto" w:fill="FFFFFF"/>
        </w:rPr>
        <w:tab/>
      </w:r>
      <w:r w:rsidRPr="00291598">
        <w:rPr>
          <w:shd w:val="clear" w:color="auto" w:fill="FFFFFF"/>
        </w:rPr>
        <w:t>Также считается, что Иисус, сидящий на руках Богородицы, был списан с младшей дочери Праховых, Ольги. Сохранилось несколько набросков к образу Богоматери, сделанных Врубелем в Киеве.</w:t>
      </w:r>
      <w:r w:rsidR="002E0AE8" w:rsidRPr="002E0AE8">
        <w:t xml:space="preserve"> </w:t>
      </w:r>
    </w:p>
    <w:p w:rsidR="00291598" w:rsidRPr="00291598" w:rsidRDefault="00291598" w:rsidP="00291598">
      <w:pPr>
        <w:pStyle w:val="a3"/>
        <w:rPr>
          <w:shd w:val="clear" w:color="auto" w:fill="FFFFFF"/>
        </w:rPr>
      </w:pPr>
    </w:p>
    <w:p w:rsidR="00326D62" w:rsidRPr="00291598" w:rsidRDefault="00291598" w:rsidP="00291598">
      <w:pPr>
        <w:pStyle w:val="a3"/>
        <w:rPr>
          <w:szCs w:val="18"/>
        </w:rPr>
      </w:pPr>
      <w:r>
        <w:rPr>
          <w:szCs w:val="18"/>
        </w:rPr>
        <w:tab/>
      </w:r>
      <w:r w:rsidR="00326D62" w:rsidRPr="00291598">
        <w:rPr>
          <w:szCs w:val="18"/>
        </w:rPr>
        <w:t>Перед тем, как приступить к основной работе над образами для алтаря, Врубель писал фрески в Кирилловской церкви, а также делал наброски для алтарных образов. Обычно Врубель не доводил эти работы до конца. Праховы часто забирали и прятали эти наброски, так как Врубель имел обыкновение использовать их как черновики и часто рисовал что-то поверх ранее нарисованного.</w:t>
      </w:r>
    </w:p>
    <w:p w:rsidR="00326D62" w:rsidRPr="00291598" w:rsidRDefault="00326D62" w:rsidP="00291598">
      <w:pPr>
        <w:pStyle w:val="a3"/>
        <w:rPr>
          <w:szCs w:val="18"/>
          <w:u w:val="single"/>
        </w:rPr>
      </w:pPr>
      <w:r w:rsidRPr="00291598">
        <w:rPr>
          <w:szCs w:val="18"/>
          <w:u w:val="single"/>
        </w:rPr>
        <w:t>Сохранилось несколько подготовительных рисунков к образу Богородицы.</w:t>
      </w:r>
    </w:p>
    <w:p w:rsidR="00326D62" w:rsidRPr="00C326E4" w:rsidRDefault="00C326E4" w:rsidP="00C326E4">
      <w:pPr>
        <w:pStyle w:val="a3"/>
        <w:rPr>
          <w:szCs w:val="36"/>
          <w:bdr w:val="none" w:sz="0" w:space="0" w:color="auto" w:frame="1"/>
        </w:rPr>
      </w:pPr>
      <w:r>
        <w:rPr>
          <w:szCs w:val="18"/>
          <w:shd w:val="clear" w:color="auto" w:fill="FFFFFF"/>
        </w:rPr>
        <w:tab/>
      </w:r>
      <w:r w:rsidRPr="00C326E4">
        <w:rPr>
          <w:szCs w:val="18"/>
          <w:u w:val="single"/>
          <w:shd w:val="clear" w:color="auto" w:fill="FFFFFF"/>
        </w:rPr>
        <w:t>Первый рисунок</w:t>
      </w:r>
      <w:r w:rsidRPr="00C326E4">
        <w:rPr>
          <w:szCs w:val="18"/>
          <w:shd w:val="clear" w:color="auto" w:fill="FFFFFF"/>
        </w:rPr>
        <w:t> — «Голова Богоматери»; акварель, </w:t>
      </w:r>
      <w:hyperlink r:id="rId93" w:tooltip="Гуашь" w:history="1">
        <w:r w:rsidRPr="00C326E4">
          <w:rPr>
            <w:rStyle w:val="a5"/>
            <w:color w:val="auto"/>
            <w:szCs w:val="18"/>
            <w:u w:val="none"/>
            <w:shd w:val="clear" w:color="auto" w:fill="FFFFFF"/>
          </w:rPr>
          <w:t>гуашь</w:t>
        </w:r>
      </w:hyperlink>
      <w:r w:rsidRPr="00C326E4">
        <w:rPr>
          <w:szCs w:val="18"/>
          <w:shd w:val="clear" w:color="auto" w:fill="FFFFFF"/>
        </w:rPr>
        <w:t>, лист склеен из шести частей, 1884, — находится в </w:t>
      </w:r>
      <w:hyperlink r:id="rId94" w:tooltip="Киевский национальный музей русского искусства" w:history="1">
        <w:r w:rsidRPr="00C326E4">
          <w:rPr>
            <w:rStyle w:val="a5"/>
            <w:color w:val="auto"/>
            <w:szCs w:val="18"/>
            <w:u w:val="none"/>
            <w:shd w:val="clear" w:color="auto" w:fill="FFFFFF"/>
          </w:rPr>
          <w:t>Киевском музее русского искусства</w:t>
        </w:r>
      </w:hyperlink>
      <w:r w:rsidRPr="00C326E4">
        <w:rPr>
          <w:szCs w:val="18"/>
          <w:shd w:val="clear" w:color="auto" w:fill="FFFFFF"/>
        </w:rPr>
        <w:t>. На небольшом листе белой бумаги лёгким, слегка сиреневым силуэтом намечена голова на фоне золотистой зари, оконтуренная слегка расплывающимся малиновым цветом. Отыскав лист толстого коричневого картона, Врубель наклеил ещё не оконченную акварель, а с правой стороны и снизу наклеил полосы серой рисовальной бумаги. Когда она немного подсохла, он стал рисовать тушью орнаментальные цветы на правой стороне, но так и не закончил.</w:t>
      </w:r>
    </w:p>
    <w:p w:rsidR="00120E18" w:rsidRPr="00120E18" w:rsidRDefault="00120E18" w:rsidP="00120E18">
      <w:pPr>
        <w:pStyle w:val="a3"/>
      </w:pPr>
      <w:r>
        <w:rPr>
          <w:szCs w:val="18"/>
        </w:rPr>
        <w:tab/>
        <w:t xml:space="preserve">Сын </w:t>
      </w:r>
      <w:r w:rsidRPr="00120E18">
        <w:rPr>
          <w:szCs w:val="18"/>
        </w:rPr>
        <w:t>Эмилии Праховой</w:t>
      </w:r>
      <w:r>
        <w:rPr>
          <w:szCs w:val="18"/>
        </w:rPr>
        <w:t xml:space="preserve"> </w:t>
      </w:r>
      <w:r w:rsidRPr="00120E18">
        <w:rPr>
          <w:szCs w:val="18"/>
        </w:rPr>
        <w:t>вспоминал</w:t>
      </w:r>
      <w:r>
        <w:rPr>
          <w:szCs w:val="18"/>
        </w:rPr>
        <w:t xml:space="preserve">, что у его матери </w:t>
      </w:r>
      <w:r w:rsidRPr="00120E18">
        <w:rPr>
          <w:szCs w:val="18"/>
        </w:rPr>
        <w:t xml:space="preserve">«были чудесные глаза тёмно-василькового цвета и красиво очерченные губы». В семья Праховых сохранился очень интересный рисунок итальянским карандашом, на котором была изображена полуфигура Эмилии Праховой в профиль, склонённая над какой-то работой. Врубель на куске ватманской бумаги набросал в три четверти поворота головы то же лицо в другом плане, как оно ему представлялось подходящим для типа Богородицы. По словам Н. А. Прахова, Врубель, оттолкнувшись от вполне реального первого рисунка в профиль, после второго, с намёком на будущий образ, создал по памяти третий рисунок, находящийся в настоящее время в Государственной Третьяковской галерее. На волосах с левой стороны есть мазок масляной </w:t>
      </w:r>
      <w:r w:rsidRPr="00120E18">
        <w:rPr>
          <w:szCs w:val="18"/>
        </w:rPr>
        <w:lastRenderedPageBreak/>
        <w:t>краской, светлой охрой — Врубель, увидав свой рисунок у Праховых дома, захотел переписать всё лицо масляной краской, — он открыл свой ящик с красками и один раз мазнул. Эмилия позвала всех завтракать, и Врубель пошёл вперёд, а Н. А. Прахов с сестрой решили, что художник только испортит при переписке рисунок, и спрятали его за шкаф. Не найдя на месте рисунка, Врубель не стал спрашивать, куда он исчез, закрыл свой ящик с красками, простился со всеми и ушёл домой.</w:t>
      </w:r>
    </w:p>
    <w:p w:rsidR="00205C10" w:rsidRPr="0012183D" w:rsidRDefault="0012183D" w:rsidP="0012183D">
      <w:pPr>
        <w:pStyle w:val="a3"/>
        <w:rPr>
          <w:szCs w:val="18"/>
        </w:rPr>
      </w:pPr>
      <w:r>
        <w:rPr>
          <w:szCs w:val="18"/>
        </w:rPr>
        <w:tab/>
      </w:r>
      <w:r w:rsidR="00120E18" w:rsidRPr="00120E18">
        <w:rPr>
          <w:szCs w:val="18"/>
        </w:rPr>
        <w:t>Ещё один рабочий рисунок головы Богородицы Врубель нарисовал на полулисте бумаги ватман «торшон» с обратной стороны акварели «Букет цветов».</w:t>
      </w:r>
    </w:p>
    <w:p w:rsidR="0012183D" w:rsidRPr="0012183D" w:rsidRDefault="0012183D" w:rsidP="008D5B2C">
      <w:pPr>
        <w:pStyle w:val="a3"/>
        <w:jc w:val="center"/>
        <w:rPr>
          <w:szCs w:val="36"/>
          <w:bdr w:val="none" w:sz="0" w:space="0" w:color="auto" w:frame="1"/>
        </w:rPr>
      </w:pPr>
      <w:r>
        <w:rPr>
          <w:noProof/>
          <w:szCs w:val="36"/>
          <w:bdr w:val="none" w:sz="0" w:space="0" w:color="auto" w:frame="1"/>
        </w:rPr>
        <w:drawing>
          <wp:inline distT="0" distB="0" distL="0" distR="0">
            <wp:extent cx="1727299" cy="2040116"/>
            <wp:effectExtent l="0" t="0" r="635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 РАБОТА!!!!!!!!!!!\1.   РАБОТА 18-19!\3 КОНФЕРЕНЦИЯ женские образы\Врубель, эскиз «Голова женщины», итальянский карандаш, 1884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99" cy="204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AE8">
        <w:rPr>
          <w:szCs w:val="36"/>
          <w:bdr w:val="none" w:sz="0" w:space="0" w:color="auto" w:frame="1"/>
        </w:rPr>
        <w:t xml:space="preserve">     </w:t>
      </w:r>
      <w:r w:rsidR="003D424A">
        <w:rPr>
          <w:szCs w:val="36"/>
          <w:bdr w:val="none" w:sz="0" w:space="0" w:color="auto" w:frame="1"/>
        </w:rPr>
        <w:t xml:space="preserve">                            </w:t>
      </w:r>
      <w:r w:rsidR="002E0AE8">
        <w:rPr>
          <w:szCs w:val="36"/>
          <w:bdr w:val="none" w:sz="0" w:space="0" w:color="auto" w:frame="1"/>
        </w:rPr>
        <w:t xml:space="preserve">           </w:t>
      </w:r>
      <w:r w:rsidR="008D5B2C">
        <w:rPr>
          <w:noProof/>
          <w:szCs w:val="36"/>
          <w:bdr w:val="none" w:sz="0" w:space="0" w:color="auto" w:frame="1"/>
        </w:rPr>
        <w:drawing>
          <wp:inline distT="0" distB="0" distL="0" distR="0">
            <wp:extent cx="1421744" cy="2021436"/>
            <wp:effectExtent l="0" t="0" r="7620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  РАБОТА!!!!!!!!!!!\1.   РАБОТА 18-19!\3 КОНФЕРЕНЦИЯ женские образы\Врубель, «Голова женщины», итальянский карандаш, 1884. Государственная Третьяковская галерея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44" cy="20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2C" w:rsidRDefault="008D5B2C" w:rsidP="0012183D">
      <w:pPr>
        <w:pStyle w:val="a3"/>
        <w:rPr>
          <w:sz w:val="22"/>
          <w:shd w:val="clear" w:color="auto" w:fill="F8F9FA"/>
        </w:rPr>
        <w:sectPr w:rsidR="008D5B2C" w:rsidSect="003C69AB">
          <w:headerReference w:type="default" r:id="rId97"/>
          <w:footerReference w:type="default" r:id="rId98"/>
          <w:type w:val="continuous"/>
          <w:pgSz w:w="11906" w:h="16838"/>
          <w:pgMar w:top="1134" w:right="850" w:bottom="1134" w:left="1701" w:header="708" w:footer="708" w:gutter="0"/>
          <w:pgNumType w:start="14"/>
          <w:cols w:space="708"/>
          <w:docGrid w:linePitch="360"/>
        </w:sectPr>
      </w:pPr>
    </w:p>
    <w:p w:rsidR="0012183D" w:rsidRDefault="0012183D" w:rsidP="0012183D">
      <w:pPr>
        <w:pStyle w:val="a3"/>
        <w:rPr>
          <w:sz w:val="22"/>
          <w:shd w:val="clear" w:color="auto" w:fill="F8F9FA"/>
        </w:rPr>
      </w:pPr>
      <w:r w:rsidRPr="0012183D">
        <w:rPr>
          <w:sz w:val="22"/>
          <w:shd w:val="clear" w:color="auto" w:fill="F8F9FA"/>
        </w:rPr>
        <w:lastRenderedPageBreak/>
        <w:t>Врубель, эскиз «Голова женщины»,</w:t>
      </w:r>
    </w:p>
    <w:p w:rsidR="0012183D" w:rsidRPr="008D5B2C" w:rsidRDefault="00231BAB" w:rsidP="0012183D">
      <w:pPr>
        <w:pStyle w:val="a3"/>
        <w:rPr>
          <w:sz w:val="20"/>
          <w:szCs w:val="20"/>
          <w:shd w:val="clear" w:color="auto" w:fill="F8F9FA"/>
        </w:rPr>
      </w:pPr>
      <w:hyperlink r:id="rId99" w:tooltip="Итальянский карандаш" w:history="1">
        <w:r w:rsidR="0012183D" w:rsidRPr="008D5B2C">
          <w:rPr>
            <w:rStyle w:val="a5"/>
            <w:color w:val="auto"/>
            <w:sz w:val="20"/>
            <w:szCs w:val="20"/>
            <w:u w:val="none"/>
            <w:shd w:val="clear" w:color="auto" w:fill="F8F9FA"/>
          </w:rPr>
          <w:t>итальянский карандаш</w:t>
        </w:r>
      </w:hyperlink>
      <w:r w:rsidR="0012183D" w:rsidRPr="008D5B2C">
        <w:rPr>
          <w:sz w:val="20"/>
          <w:szCs w:val="20"/>
          <w:shd w:val="clear" w:color="auto" w:fill="F8F9FA"/>
        </w:rPr>
        <w:t>, 1884</w:t>
      </w:r>
    </w:p>
    <w:p w:rsidR="002E0AE8" w:rsidRDefault="008D5B2C" w:rsidP="008D5B2C">
      <w:pPr>
        <w:pStyle w:val="a3"/>
        <w:rPr>
          <w:sz w:val="20"/>
          <w:szCs w:val="20"/>
          <w:shd w:val="clear" w:color="auto" w:fill="F8F9FA"/>
        </w:rPr>
      </w:pPr>
      <w:r w:rsidRPr="008D5B2C">
        <w:rPr>
          <w:sz w:val="22"/>
          <w:shd w:val="clear" w:color="auto" w:fill="F8F9FA"/>
        </w:rPr>
        <w:lastRenderedPageBreak/>
        <w:t>Врубель, «Голова женщины»,</w:t>
      </w:r>
      <w:hyperlink r:id="rId100" w:tooltip="Итальянский карандаш" w:history="1">
        <w:r w:rsidRPr="008D5B2C">
          <w:rPr>
            <w:rStyle w:val="a5"/>
            <w:color w:val="auto"/>
            <w:sz w:val="20"/>
            <w:szCs w:val="20"/>
            <w:u w:val="none"/>
            <w:shd w:val="clear" w:color="auto" w:fill="F8F9FA"/>
          </w:rPr>
          <w:t>итальянский карандаш</w:t>
        </w:r>
      </w:hyperlink>
      <w:r w:rsidRPr="008D5B2C">
        <w:rPr>
          <w:sz w:val="20"/>
          <w:szCs w:val="20"/>
          <w:shd w:val="clear" w:color="auto" w:fill="F8F9FA"/>
        </w:rPr>
        <w:t>, 1884.</w:t>
      </w:r>
    </w:p>
    <w:p w:rsidR="008D5B2C" w:rsidRPr="002E0AE8" w:rsidRDefault="00231BAB" w:rsidP="008D5B2C">
      <w:pPr>
        <w:pStyle w:val="a3"/>
        <w:rPr>
          <w:sz w:val="20"/>
          <w:szCs w:val="20"/>
          <w:shd w:val="clear" w:color="auto" w:fill="F8F9FA"/>
        </w:rPr>
      </w:pPr>
      <w:hyperlink r:id="rId101" w:history="1">
        <w:r w:rsidR="008D5B2C" w:rsidRPr="008D5B2C">
          <w:rPr>
            <w:rStyle w:val="a5"/>
            <w:color w:val="auto"/>
            <w:sz w:val="20"/>
            <w:szCs w:val="20"/>
            <w:u w:val="none"/>
            <w:shd w:val="clear" w:color="auto" w:fill="F8F9FA"/>
          </w:rPr>
          <w:t>Государственная Третьяковская галерея</w:t>
        </w:r>
      </w:hyperlink>
    </w:p>
    <w:p w:rsidR="008D5B2C" w:rsidRDefault="008D5B2C" w:rsidP="00107A74">
      <w:pPr>
        <w:pStyle w:val="a3"/>
        <w:jc w:val="center"/>
        <w:rPr>
          <w:szCs w:val="36"/>
          <w:bdr w:val="none" w:sz="0" w:space="0" w:color="auto" w:frame="1"/>
        </w:rPr>
        <w:sectPr w:rsidR="008D5B2C" w:rsidSect="008D5B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0AE8" w:rsidRDefault="002E0AE8" w:rsidP="0078168C">
      <w:pPr>
        <w:pStyle w:val="a3"/>
        <w:jc w:val="center"/>
        <w:rPr>
          <w:sz w:val="22"/>
          <w:shd w:val="clear" w:color="auto" w:fill="F8F9FA"/>
        </w:rPr>
      </w:pPr>
    </w:p>
    <w:p w:rsidR="0078168C" w:rsidRDefault="0078168C" w:rsidP="0078168C">
      <w:pPr>
        <w:pStyle w:val="a3"/>
        <w:jc w:val="center"/>
        <w:rPr>
          <w:sz w:val="22"/>
          <w:shd w:val="clear" w:color="auto" w:fill="F8F9FA"/>
        </w:rPr>
      </w:pPr>
      <w:r>
        <w:rPr>
          <w:noProof/>
          <w:sz w:val="22"/>
          <w:shd w:val="clear" w:color="auto" w:fill="F8F9FA"/>
        </w:rPr>
        <w:lastRenderedPageBreak/>
        <w:drawing>
          <wp:inline distT="0" distB="0" distL="0" distR="0">
            <wp:extent cx="1631736" cy="4574960"/>
            <wp:effectExtent l="0" t="0" r="6985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  РАБОТА!!!!!!!!!!!\1.   РАБОТА 18-19!\3 КОНФЕРЕНЦИЯ женские образы\Врубель, эскиз «Богоматерь с младенцем», итальянский карандаш, 1884. Государственная Третьяковская галерея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36" cy="45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8C" w:rsidRDefault="0078168C" w:rsidP="0078168C">
      <w:pPr>
        <w:pStyle w:val="a3"/>
        <w:jc w:val="center"/>
        <w:rPr>
          <w:sz w:val="22"/>
          <w:shd w:val="clear" w:color="auto" w:fill="F8F9FA"/>
        </w:rPr>
      </w:pPr>
      <w:r w:rsidRPr="0078168C">
        <w:rPr>
          <w:sz w:val="22"/>
          <w:shd w:val="clear" w:color="auto" w:fill="F8F9FA"/>
        </w:rPr>
        <w:t>Врубель, эскиз «Богоматерь с младенцем»,</w:t>
      </w:r>
    </w:p>
    <w:p w:rsidR="0012183D" w:rsidRPr="0078168C" w:rsidRDefault="00231BAB" w:rsidP="0078168C">
      <w:pPr>
        <w:pStyle w:val="a3"/>
        <w:jc w:val="center"/>
        <w:rPr>
          <w:sz w:val="20"/>
          <w:szCs w:val="20"/>
          <w:bdr w:val="none" w:sz="0" w:space="0" w:color="auto" w:frame="1"/>
        </w:rPr>
      </w:pPr>
      <w:hyperlink r:id="rId103" w:tooltip="Итальянский карандаш" w:history="1">
        <w:r w:rsidR="0078168C" w:rsidRPr="0078168C">
          <w:rPr>
            <w:rStyle w:val="a5"/>
            <w:color w:val="auto"/>
            <w:sz w:val="20"/>
            <w:szCs w:val="20"/>
            <w:u w:val="none"/>
            <w:shd w:val="clear" w:color="auto" w:fill="F8F9FA"/>
          </w:rPr>
          <w:t>итальянский карандаш</w:t>
        </w:r>
      </w:hyperlink>
      <w:r w:rsidR="0078168C" w:rsidRPr="0078168C">
        <w:rPr>
          <w:sz w:val="20"/>
          <w:szCs w:val="20"/>
          <w:shd w:val="clear" w:color="auto" w:fill="F8F9FA"/>
        </w:rPr>
        <w:t>, 1884. </w:t>
      </w:r>
      <w:hyperlink r:id="rId104" w:tooltip="Государственная Третьяковская галерея" w:history="1">
        <w:r w:rsidR="0078168C" w:rsidRPr="0078168C">
          <w:rPr>
            <w:rStyle w:val="a5"/>
            <w:color w:val="auto"/>
            <w:sz w:val="20"/>
            <w:szCs w:val="20"/>
            <w:u w:val="none"/>
            <w:shd w:val="clear" w:color="auto" w:fill="F8F9FA"/>
          </w:rPr>
          <w:t>Государственная Третьяковская галерея</w:t>
        </w:r>
      </w:hyperlink>
    </w:p>
    <w:p w:rsidR="0078168C" w:rsidRDefault="0078168C" w:rsidP="00107A74">
      <w:pPr>
        <w:pStyle w:val="a3"/>
        <w:jc w:val="center"/>
        <w:rPr>
          <w:szCs w:val="36"/>
          <w:bdr w:val="none" w:sz="0" w:space="0" w:color="auto" w:frame="1"/>
        </w:rPr>
      </w:pPr>
    </w:p>
    <w:p w:rsidR="0078168C" w:rsidRPr="0078168C" w:rsidRDefault="0078168C" w:rsidP="0078168C">
      <w:pPr>
        <w:pStyle w:val="a3"/>
        <w:rPr>
          <w:szCs w:val="36"/>
          <w:bdr w:val="none" w:sz="0" w:space="0" w:color="auto" w:frame="1"/>
        </w:rPr>
      </w:pPr>
      <w:r w:rsidRPr="0078168C">
        <w:rPr>
          <w:u w:val="single"/>
          <w:shd w:val="clear" w:color="auto" w:fill="FFFFFF"/>
        </w:rPr>
        <w:t>Основную работу над иконой Врубель выполнил в </w:t>
      </w:r>
      <w:hyperlink r:id="rId105" w:tooltip="Венеция" w:history="1">
        <w:r w:rsidRPr="0078168C">
          <w:rPr>
            <w:rStyle w:val="a5"/>
            <w:color w:val="auto"/>
            <w:szCs w:val="18"/>
            <w:shd w:val="clear" w:color="auto" w:fill="FFFFFF"/>
          </w:rPr>
          <w:t>Венеции</w:t>
        </w:r>
      </w:hyperlink>
      <w:r w:rsidRPr="0078168C">
        <w:rPr>
          <w:u w:val="single"/>
          <w:shd w:val="clear" w:color="auto" w:fill="FFFFFF"/>
        </w:rPr>
        <w:t>, куда отправился в ноябре 1884 года.</w:t>
      </w:r>
      <w:r w:rsidRPr="0078168C">
        <w:rPr>
          <w:shd w:val="clear" w:color="auto" w:fill="FFFFFF"/>
        </w:rPr>
        <w:t xml:space="preserve"> Опасаясь, что рассеянный образ жизни, который художник вёл в Киеве, помешает Врубелю сосредоточиться на ответственной работе, Прахов посоветовал ему поехать на зиму в Италию и там писать образа.</w:t>
      </w:r>
    </w:p>
    <w:p w:rsidR="0078168C" w:rsidRPr="00FC2772" w:rsidRDefault="00FC2772" w:rsidP="00FC2772">
      <w:pPr>
        <w:pStyle w:val="a3"/>
        <w:rPr>
          <w:bdr w:val="none" w:sz="0" w:space="0" w:color="auto" w:frame="1"/>
        </w:rPr>
      </w:pPr>
      <w:r>
        <w:rPr>
          <w:bdr w:val="none" w:sz="0" w:space="0" w:color="auto" w:frame="1"/>
        </w:rPr>
        <w:tab/>
      </w:r>
      <w:r w:rsidRPr="00FC2772">
        <w:rPr>
          <w:szCs w:val="18"/>
          <w:shd w:val="clear" w:color="auto" w:fill="FFFFFF"/>
        </w:rPr>
        <w:t>В Венеции Врубель нанял мастерскую, с одной комнатой при ней, недалеко от собора </w:t>
      </w:r>
      <w:hyperlink r:id="rId106" w:tooltip="Собор Святого Марка" w:history="1">
        <w:r w:rsidRPr="00FC2772">
          <w:rPr>
            <w:rStyle w:val="a5"/>
            <w:color w:val="auto"/>
            <w:szCs w:val="18"/>
            <w:u w:val="none"/>
            <w:shd w:val="clear" w:color="auto" w:fill="FFFFFF"/>
          </w:rPr>
          <w:t>Сан-Марко</w:t>
        </w:r>
      </w:hyperlink>
      <w:r w:rsidRPr="00FC2772">
        <w:rPr>
          <w:szCs w:val="18"/>
          <w:shd w:val="clear" w:color="auto" w:fill="FFFFFF"/>
        </w:rPr>
        <w:t xml:space="preserve">, и начал писать на цинковом листе образ Богоматери. </w:t>
      </w:r>
      <w:r w:rsidR="00EB21A0" w:rsidRPr="00EB21A0">
        <w:t>Фигуру образа Богоматери художник выписывал с итальянской натурщицы.</w:t>
      </w:r>
    </w:p>
    <w:p w:rsidR="0078168C" w:rsidRPr="00EB21A0" w:rsidRDefault="00EB21A0" w:rsidP="00EB21A0">
      <w:pPr>
        <w:pStyle w:val="a3"/>
      </w:pPr>
      <w:r w:rsidRPr="00EB21A0">
        <w:rPr>
          <w:szCs w:val="18"/>
          <w:shd w:val="clear" w:color="auto" w:fill="FFFFFF"/>
        </w:rPr>
        <w:t>Николай Иванович Мурашко — русский </w:t>
      </w:r>
      <w:hyperlink r:id="rId107" w:tooltip="Художник" w:history="1">
        <w:r w:rsidRPr="00EB21A0">
          <w:rPr>
            <w:rStyle w:val="a5"/>
            <w:color w:val="auto"/>
            <w:szCs w:val="18"/>
            <w:u w:val="none"/>
            <w:shd w:val="clear" w:color="auto" w:fill="FFFFFF"/>
          </w:rPr>
          <w:t>художник</w:t>
        </w:r>
      </w:hyperlink>
      <w:r w:rsidRPr="00EB21A0">
        <w:rPr>
          <w:szCs w:val="18"/>
          <w:shd w:val="clear" w:color="auto" w:fill="FFFFFF"/>
        </w:rPr>
        <w:t> и </w:t>
      </w:r>
      <w:hyperlink r:id="rId108" w:tooltip="Педагог" w:history="1">
        <w:r w:rsidRPr="00EB21A0">
          <w:rPr>
            <w:rStyle w:val="a5"/>
            <w:color w:val="auto"/>
            <w:szCs w:val="18"/>
            <w:u w:val="none"/>
            <w:shd w:val="clear" w:color="auto" w:fill="FFFFFF"/>
          </w:rPr>
          <w:t>педагог</w:t>
        </w:r>
      </w:hyperlink>
      <w:r>
        <w:rPr>
          <w:szCs w:val="18"/>
          <w:shd w:val="clear" w:color="auto" w:fill="FFFFFF"/>
        </w:rPr>
        <w:t>,</w:t>
      </w:r>
      <w:r w:rsidRPr="00EB21A0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EB21A0">
        <w:t>навестивший Врубеля в Венеции в своих воспоминаниях писал</w:t>
      </w:r>
      <w:r>
        <w:t xml:space="preserve"> что </w:t>
      </w:r>
      <w:r w:rsidRPr="00EB21A0">
        <w:t>Врубель по нескольку часов подряд, не отрываясь, с большой любовью работал над этим образ</w:t>
      </w:r>
      <w:r>
        <w:t>о</w:t>
      </w:r>
      <w:r w:rsidRPr="00EB21A0">
        <w:t>м.</w:t>
      </w:r>
    </w:p>
    <w:p w:rsidR="0078168C" w:rsidRDefault="00B879F5" w:rsidP="00B879F5">
      <w:pPr>
        <w:pStyle w:val="a3"/>
        <w:rPr>
          <w:i/>
          <w:shd w:val="clear" w:color="auto" w:fill="FFFFFF"/>
        </w:rPr>
      </w:pPr>
      <w:r>
        <w:rPr>
          <w:shd w:val="clear" w:color="auto" w:fill="FFFFFF"/>
        </w:rPr>
        <w:tab/>
      </w:r>
      <w:r w:rsidR="00FF735A" w:rsidRPr="00B879F5">
        <w:rPr>
          <w:shd w:val="clear" w:color="auto" w:fill="FFFFFF"/>
        </w:rPr>
        <w:t xml:space="preserve">Мурашко узнал в образе Богоматери некую «общую знакомую госпожу из России». </w:t>
      </w:r>
      <w:r w:rsidR="00FF735A" w:rsidRPr="00B879F5">
        <w:rPr>
          <w:i/>
          <w:shd w:val="clear" w:color="auto" w:fill="FFFFFF"/>
        </w:rPr>
        <w:t>По словам Мурашко, сходство было «ярко выражено», и он «не мог этого не заметить». Врубель в ответ на реакцию Мурашко рассмеялся: «А вы узнали?» Мурашко ответил: «Да, только вы дали ей другое выражение; в натуре это неудержимая крикуха, а у вас — кроткое, тихое выражение». Врубель вступился за свою модель: «Разве она крикуха? Нет, это вы её не знаете. Видимо, у нас от одного и того же субъекта были различные впечатления».</w:t>
      </w:r>
    </w:p>
    <w:p w:rsidR="006B13DB" w:rsidRPr="006B13DB" w:rsidRDefault="006B13DB" w:rsidP="006B13DB">
      <w:pPr>
        <w:pStyle w:val="a3"/>
      </w:pPr>
      <w:r>
        <w:rPr>
          <w:shd w:val="clear" w:color="auto" w:fill="FFFFFF"/>
        </w:rPr>
        <w:lastRenderedPageBreak/>
        <w:tab/>
      </w:r>
      <w:r w:rsidRPr="006B13DB">
        <w:rPr>
          <w:szCs w:val="18"/>
        </w:rPr>
        <w:t>Икона выполнена на цинковом листе </w:t>
      </w:r>
      <w:hyperlink r:id="rId109" w:tooltip="Масляные краски" w:history="1">
        <w:r w:rsidRPr="006B13DB">
          <w:rPr>
            <w:rStyle w:val="a5"/>
            <w:color w:val="auto"/>
            <w:szCs w:val="18"/>
            <w:u w:val="none"/>
          </w:rPr>
          <w:t>маслом</w:t>
        </w:r>
      </w:hyperlink>
      <w:r w:rsidRPr="006B13DB">
        <w:rPr>
          <w:szCs w:val="18"/>
        </w:rPr>
        <w:t>, с элементами </w:t>
      </w:r>
      <w:hyperlink r:id="rId110" w:tooltip="Позолота" w:history="1">
        <w:r w:rsidRPr="006B13DB">
          <w:rPr>
            <w:rStyle w:val="a5"/>
            <w:color w:val="auto"/>
            <w:szCs w:val="18"/>
            <w:u w:val="none"/>
          </w:rPr>
          <w:t>золочения</w:t>
        </w:r>
      </w:hyperlink>
      <w:r w:rsidRPr="006B13DB">
        <w:rPr>
          <w:szCs w:val="18"/>
        </w:rPr>
        <w:t>. Размеры 202 х 87 см.</w:t>
      </w:r>
      <w:r>
        <w:t xml:space="preserve"> </w:t>
      </w:r>
      <w:hyperlink r:id="rId111" w:tooltip="Иконография" w:history="1">
        <w:r w:rsidRPr="006B13DB">
          <w:rPr>
            <w:rStyle w:val="a5"/>
            <w:color w:val="auto"/>
            <w:szCs w:val="18"/>
            <w:u w:val="none"/>
          </w:rPr>
          <w:t>Иконографически</w:t>
        </w:r>
      </w:hyperlink>
      <w:r w:rsidRPr="006B13DB">
        <w:rPr>
          <w:szCs w:val="18"/>
        </w:rPr>
        <w:t> эта икона относится к типу </w:t>
      </w:r>
      <w:hyperlink r:id="rId112" w:tooltip="Панахранта" w:history="1">
        <w:r w:rsidRPr="006B13DB">
          <w:rPr>
            <w:rStyle w:val="a5"/>
            <w:color w:val="auto"/>
            <w:szCs w:val="18"/>
            <w:u w:val="none"/>
          </w:rPr>
          <w:t>Панахранта</w:t>
        </w:r>
      </w:hyperlink>
      <w:r w:rsidRPr="006B13DB">
        <w:rPr>
          <w:szCs w:val="18"/>
        </w:rPr>
        <w:t>. Этому типу характерно изображение </w:t>
      </w:r>
      <w:hyperlink r:id="rId113" w:tooltip="Богородица" w:history="1">
        <w:r w:rsidRPr="006B13DB">
          <w:rPr>
            <w:rStyle w:val="a5"/>
            <w:color w:val="auto"/>
            <w:szCs w:val="18"/>
            <w:u w:val="none"/>
          </w:rPr>
          <w:t>Богоматери</w:t>
        </w:r>
      </w:hyperlink>
      <w:r w:rsidRPr="006B13DB">
        <w:rPr>
          <w:szCs w:val="18"/>
        </w:rPr>
        <w:t>, восседающей на престоле с младенцем Христом на коленях. Трон символизирует царственное величие Божией Матери. Такой тип изображения появился в </w:t>
      </w:r>
      <w:hyperlink r:id="rId114" w:tooltip="Византийская империя" w:history="1">
        <w:r w:rsidRPr="006B13DB">
          <w:rPr>
            <w:rStyle w:val="a5"/>
            <w:color w:val="auto"/>
            <w:szCs w:val="18"/>
            <w:u w:val="none"/>
          </w:rPr>
          <w:t>Византии</w:t>
        </w:r>
      </w:hyperlink>
      <w:r w:rsidRPr="006B13DB">
        <w:rPr>
          <w:szCs w:val="18"/>
        </w:rPr>
        <w:t> в </w:t>
      </w:r>
      <w:hyperlink r:id="rId115" w:tooltip="XI век" w:history="1">
        <w:r w:rsidRPr="006B13DB">
          <w:rPr>
            <w:rStyle w:val="a5"/>
            <w:color w:val="auto"/>
            <w:szCs w:val="18"/>
            <w:u w:val="none"/>
          </w:rPr>
          <w:t>XI</w:t>
        </w:r>
      </w:hyperlink>
      <w:r w:rsidRPr="006B13DB">
        <w:rPr>
          <w:szCs w:val="18"/>
        </w:rPr>
        <w:t>—</w:t>
      </w:r>
      <w:hyperlink r:id="rId116" w:tooltip="XII век" w:history="1">
        <w:r w:rsidRPr="006B13DB">
          <w:rPr>
            <w:rStyle w:val="a5"/>
            <w:color w:val="auto"/>
            <w:szCs w:val="18"/>
            <w:u w:val="none"/>
          </w:rPr>
          <w:t>XII веках</w:t>
        </w:r>
      </w:hyperlink>
      <w:r w:rsidRPr="006B13DB">
        <w:rPr>
          <w:szCs w:val="18"/>
        </w:rPr>
        <w:t>.</w:t>
      </w:r>
    </w:p>
    <w:p w:rsidR="006B13DB" w:rsidRPr="006B13DB" w:rsidRDefault="006B13DB" w:rsidP="006B13DB">
      <w:pPr>
        <w:pStyle w:val="a3"/>
        <w:rPr>
          <w:szCs w:val="18"/>
        </w:rPr>
      </w:pPr>
      <w:r>
        <w:rPr>
          <w:szCs w:val="18"/>
        </w:rPr>
        <w:tab/>
      </w:r>
      <w:r w:rsidRPr="006B13DB">
        <w:rPr>
          <w:szCs w:val="18"/>
        </w:rPr>
        <w:t>Отрок-Христос сидит на руках Богородицы, правой рукой он благословляет, а левой</w:t>
      </w:r>
      <w:r w:rsidR="003D424A">
        <w:rPr>
          <w:szCs w:val="18"/>
        </w:rPr>
        <w:t xml:space="preserve"> </w:t>
      </w:r>
      <w:r w:rsidRPr="006B13DB">
        <w:rPr>
          <w:szCs w:val="18"/>
        </w:rPr>
        <w:t>— держит свиток, что соответствует иконографическому типу</w:t>
      </w:r>
      <w:r w:rsidR="003D424A">
        <w:rPr>
          <w:szCs w:val="18"/>
        </w:rPr>
        <w:t xml:space="preserve"> </w:t>
      </w:r>
      <w:hyperlink r:id="rId117" w:tooltip="Спас Вседержитель" w:history="1">
        <w:r w:rsidRPr="006B13DB">
          <w:rPr>
            <w:rStyle w:val="a5"/>
            <w:color w:val="auto"/>
            <w:szCs w:val="18"/>
            <w:u w:val="none"/>
          </w:rPr>
          <w:t>Христа Пантократора</w:t>
        </w:r>
      </w:hyperlink>
      <w:r w:rsidR="003D424A">
        <w:rPr>
          <w:rStyle w:val="a5"/>
          <w:color w:val="auto"/>
          <w:szCs w:val="18"/>
          <w:u w:val="none"/>
        </w:rPr>
        <w:t xml:space="preserve"> </w:t>
      </w:r>
      <w:r w:rsidRPr="006B13DB">
        <w:rPr>
          <w:szCs w:val="18"/>
        </w:rPr>
        <w:t xml:space="preserve">(Вседержителя). </w:t>
      </w:r>
      <w:r>
        <w:rPr>
          <w:szCs w:val="18"/>
        </w:rPr>
        <w:tab/>
      </w:r>
      <w:r w:rsidRPr="006B13DB">
        <w:rPr>
          <w:szCs w:val="18"/>
        </w:rPr>
        <w:t>Согласно </w:t>
      </w:r>
      <w:hyperlink r:id="rId118" w:tooltip="Иконография Иисуса Христа" w:history="1">
        <w:r w:rsidRPr="006B13DB">
          <w:rPr>
            <w:rStyle w:val="a5"/>
            <w:color w:val="auto"/>
            <w:szCs w:val="18"/>
            <w:u w:val="none"/>
          </w:rPr>
          <w:t>иконографии Иисуса Христа</w:t>
        </w:r>
      </w:hyperlink>
      <w:r w:rsidRPr="006B13DB">
        <w:rPr>
          <w:szCs w:val="18"/>
        </w:rPr>
        <w:t>, на любой иконе его легко узнать по особому </w:t>
      </w:r>
      <w:hyperlink r:id="rId119" w:tooltip="Нимб" w:history="1">
        <w:r w:rsidRPr="006B13DB">
          <w:rPr>
            <w:rStyle w:val="a5"/>
            <w:color w:val="auto"/>
            <w:szCs w:val="18"/>
            <w:u w:val="none"/>
          </w:rPr>
          <w:t>нимбу</w:t>
        </w:r>
      </w:hyperlink>
      <w:r w:rsidRPr="006B13DB">
        <w:rPr>
          <w:szCs w:val="18"/>
        </w:rPr>
        <w:t> — на нём хорошо заметен крест. Центром композиции является Христос, обращённый к предстоящему (зрителю), Богородица также изображена фронтально и с небольшим наклоном головы. Младенец Христос представлен строго анфас, видна правая рука с благословляющим двуперстным жестом.</w:t>
      </w:r>
    </w:p>
    <w:p w:rsidR="006B13DB" w:rsidRPr="006B13DB" w:rsidRDefault="006B13DB" w:rsidP="00B879F5">
      <w:pPr>
        <w:pStyle w:val="a3"/>
        <w:rPr>
          <w:szCs w:val="18"/>
        </w:rPr>
      </w:pPr>
      <w:r>
        <w:rPr>
          <w:szCs w:val="18"/>
        </w:rPr>
        <w:tab/>
      </w:r>
      <w:r w:rsidRPr="006B13DB">
        <w:rPr>
          <w:szCs w:val="18"/>
        </w:rPr>
        <w:t>Богоматерь изображена в красном </w:t>
      </w:r>
      <w:hyperlink r:id="rId120" w:tooltip="Мафорий" w:history="1">
        <w:r w:rsidRPr="006B13DB">
          <w:rPr>
            <w:rStyle w:val="a5"/>
            <w:color w:val="auto"/>
            <w:szCs w:val="18"/>
            <w:u w:val="none"/>
          </w:rPr>
          <w:t>мафории</w:t>
        </w:r>
      </w:hyperlink>
      <w:r w:rsidRPr="006B13DB">
        <w:rPr>
          <w:szCs w:val="18"/>
        </w:rPr>
        <w:t>, представляющем символ страданий и воспоминание о царском происхождении. На лбу и плечах Богородицы изображены три золотые з</w:t>
      </w:r>
      <w:r w:rsidR="003D424A">
        <w:rPr>
          <w:szCs w:val="18"/>
        </w:rPr>
        <w:t xml:space="preserve">везды в знак её «приснодевства» </w:t>
      </w:r>
      <w:r w:rsidRPr="006B13DB">
        <w:rPr>
          <w:szCs w:val="18"/>
        </w:rPr>
        <w:t>— согласно священному писанию, Богородица до Рождества, в Рождестве и после Рождества была девственницей, кроме того, три звезды — символ </w:t>
      </w:r>
      <w:hyperlink r:id="rId121" w:tooltip="Троица" w:history="1">
        <w:r w:rsidRPr="006B13DB">
          <w:rPr>
            <w:rStyle w:val="a5"/>
            <w:color w:val="auto"/>
            <w:szCs w:val="18"/>
            <w:u w:val="none"/>
          </w:rPr>
          <w:t>Троицы</w:t>
        </w:r>
      </w:hyperlink>
      <w:r w:rsidRPr="006B13DB">
        <w:rPr>
          <w:szCs w:val="18"/>
        </w:rPr>
        <w:t>. Согласно </w:t>
      </w:r>
      <w:hyperlink r:id="rId122" w:tooltip="Православная иконография Богородицы" w:history="1">
        <w:r w:rsidRPr="006B13DB">
          <w:rPr>
            <w:rStyle w:val="a5"/>
            <w:color w:val="auto"/>
            <w:szCs w:val="18"/>
            <w:u w:val="none"/>
          </w:rPr>
          <w:t>иконографии Богородицы</w:t>
        </w:r>
      </w:hyperlink>
      <w:r w:rsidRPr="006B13DB">
        <w:rPr>
          <w:szCs w:val="18"/>
        </w:rPr>
        <w:t>, над её головой выписаны греческие буквы ΜΡ ΘΥ — аббревиатура «Матерь Божья».</w:t>
      </w:r>
    </w:p>
    <w:p w:rsidR="006B13DB" w:rsidRPr="00B879F5" w:rsidRDefault="006B13DB" w:rsidP="00B879F5">
      <w:pPr>
        <w:pStyle w:val="a3"/>
        <w:rPr>
          <w:i/>
          <w:szCs w:val="36"/>
          <w:bdr w:val="none" w:sz="0" w:space="0" w:color="auto" w:frame="1"/>
        </w:rPr>
      </w:pPr>
    </w:p>
    <w:p w:rsidR="004B31C6" w:rsidRPr="004B31C6" w:rsidRDefault="004B31C6" w:rsidP="004B31C6">
      <w:pPr>
        <w:pStyle w:val="a3"/>
      </w:pPr>
      <w:r>
        <w:rPr>
          <w:szCs w:val="36"/>
          <w:bdr w:val="none" w:sz="0" w:space="0" w:color="auto" w:frame="1"/>
        </w:rPr>
        <w:tab/>
      </w:r>
      <w:r w:rsidRPr="004B31C6">
        <w:rPr>
          <w:szCs w:val="18"/>
        </w:rPr>
        <w:t>По мнению</w:t>
      </w:r>
      <w:r>
        <w:rPr>
          <w:szCs w:val="18"/>
        </w:rPr>
        <w:t xml:space="preserve"> </w:t>
      </w:r>
      <w:r w:rsidRPr="004B31C6">
        <w:rPr>
          <w:szCs w:val="18"/>
        </w:rPr>
        <w:t>некоторых биографов Врубеля, во время работы над иконой художник был в кого-то влюблён. Большинство исследователей творчества Врубеля полагают, что влюблён он был в Э. Л. Прахову.</w:t>
      </w:r>
    </w:p>
    <w:p w:rsidR="004B31C6" w:rsidRPr="004B31C6" w:rsidRDefault="004B31C6" w:rsidP="004B31C6">
      <w:pPr>
        <w:pStyle w:val="a3"/>
        <w:rPr>
          <w:szCs w:val="18"/>
        </w:rPr>
      </w:pPr>
      <w:r>
        <w:rPr>
          <w:szCs w:val="18"/>
        </w:rPr>
        <w:tab/>
      </w:r>
      <w:r w:rsidRPr="004B31C6">
        <w:rPr>
          <w:szCs w:val="18"/>
        </w:rPr>
        <w:t>По версии потомков семьи Праховых, молодой Врубель влюбился в Эмилию Прахову и всеми силами старался привлечь её внимание. Якобы даже существовала переписка Врубеля с Эмилией, которую, по её просьбе, после смерти уничтожила младшая дочь Праховой, Ольга. Однако в свидетельствах современников нет ни одного упоминания о страсти Врубеля именно к Праховой.</w:t>
      </w:r>
    </w:p>
    <w:p w:rsidR="004B31C6" w:rsidRPr="004B31C6" w:rsidRDefault="004B31C6" w:rsidP="004B31C6">
      <w:pPr>
        <w:pStyle w:val="a3"/>
        <w:rPr>
          <w:szCs w:val="18"/>
        </w:rPr>
      </w:pPr>
      <w:r>
        <w:rPr>
          <w:szCs w:val="18"/>
        </w:rPr>
        <w:tab/>
      </w:r>
      <w:r w:rsidRPr="004B31C6">
        <w:rPr>
          <w:szCs w:val="18"/>
        </w:rPr>
        <w:t>Основанием предполагать объектом симпатии Врубеля Прахову послужили цитаты из его писем к своей сестре и воспоминания современников:</w:t>
      </w:r>
    </w:p>
    <w:p w:rsidR="004B31C6" w:rsidRPr="004B31C6" w:rsidRDefault="004B31C6" w:rsidP="004B31C6">
      <w:pPr>
        <w:spacing w:before="120" w:after="12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  <w:r w:rsidRPr="004B31C6">
        <w:rPr>
          <w:rFonts w:ascii="Arial" w:eastAsia="Times New Roman" w:hAnsi="Arial" w:cs="Arial"/>
          <w:i/>
          <w:iCs/>
          <w:color w:val="222222"/>
          <w:sz w:val="18"/>
          <w:szCs w:val="18"/>
        </w:rPr>
        <w:t>Милая Анюта, редковато я с тобой переписываюсь. (…) Словом, жду не дождусь конца моей работы, чтобы вернуться. Материалу и живого гибель и у нас. А почему особенно хочу вернуться? Это дело душевное и при свидании летом тебе его объясню. И то я тебе два раза намекнул, а другим и этого не делал. (…) Горячо любящий тебя брат Миша.</w:t>
      </w:r>
    </w:p>
    <w:p w:rsidR="004B31C6" w:rsidRPr="004B31C6" w:rsidRDefault="004B31C6" w:rsidP="004B31C6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18"/>
          <w:szCs w:val="18"/>
        </w:rPr>
      </w:pPr>
      <w:r w:rsidRPr="004B31C6">
        <w:rPr>
          <w:rFonts w:ascii="Arial" w:eastAsia="Times New Roman" w:hAnsi="Arial" w:cs="Arial"/>
          <w:color w:val="222222"/>
          <w:sz w:val="18"/>
          <w:szCs w:val="18"/>
        </w:rPr>
        <w:t>— Письмо М. А. Врубеля сестре (Венеция, 26 февраля 1885).</w:t>
      </w:r>
    </w:p>
    <w:p w:rsidR="0078168C" w:rsidRPr="0080311E" w:rsidRDefault="0078168C" w:rsidP="0080311E">
      <w:pPr>
        <w:pStyle w:val="a3"/>
        <w:rPr>
          <w:szCs w:val="36"/>
          <w:bdr w:val="none" w:sz="0" w:space="0" w:color="auto" w:frame="1"/>
        </w:rPr>
      </w:pPr>
    </w:p>
    <w:p w:rsidR="0078168C" w:rsidRPr="0080311E" w:rsidRDefault="0080311E" w:rsidP="0080311E">
      <w:pPr>
        <w:pStyle w:val="a3"/>
        <w:rPr>
          <w:szCs w:val="36"/>
          <w:bdr w:val="none" w:sz="0" w:space="0" w:color="auto" w:frame="1"/>
        </w:rPr>
      </w:pPr>
      <w:r>
        <w:rPr>
          <w:szCs w:val="18"/>
          <w:shd w:val="clear" w:color="auto" w:fill="FFFFFF"/>
        </w:rPr>
        <w:tab/>
      </w:r>
      <w:r w:rsidRPr="0080311E">
        <w:rPr>
          <w:szCs w:val="18"/>
          <w:shd w:val="clear" w:color="auto" w:fill="FFFFFF"/>
        </w:rPr>
        <w:t>Существует также версия, что Врубель был влюблён в то время не в Прахову, а в некую Марцеллу Соколовскую, и та даже родила от него вне брака сына Яна. Впрочем, нет никаких подтверждений существования этих отношений в период с мая по ноябрь 1884 года.</w:t>
      </w:r>
    </w:p>
    <w:p w:rsidR="0078168C" w:rsidRDefault="0078168C" w:rsidP="00107A74">
      <w:pPr>
        <w:pStyle w:val="a3"/>
        <w:jc w:val="center"/>
        <w:rPr>
          <w:szCs w:val="36"/>
          <w:bdr w:val="none" w:sz="0" w:space="0" w:color="auto" w:frame="1"/>
        </w:rPr>
      </w:pPr>
    </w:p>
    <w:p w:rsidR="0078168C" w:rsidRPr="006B13DB" w:rsidRDefault="006B13DB" w:rsidP="006B13DB">
      <w:pPr>
        <w:pStyle w:val="a3"/>
        <w:rPr>
          <w:szCs w:val="18"/>
          <w:shd w:val="clear" w:color="auto" w:fill="FFFFFF"/>
        </w:rPr>
      </w:pPr>
      <w:r w:rsidRPr="006B13DB">
        <w:rPr>
          <w:szCs w:val="18"/>
          <w:shd w:val="clear" w:color="auto" w:fill="FFFFFF"/>
        </w:rPr>
        <w:lastRenderedPageBreak/>
        <w:t>Искусствоведы, критики и художники единогласно признали успех образа Богоматери в Кирилловской церкви.</w:t>
      </w:r>
    </w:p>
    <w:p w:rsidR="00507688" w:rsidRDefault="006B13DB" w:rsidP="002E0AE8">
      <w:pPr>
        <w:pStyle w:val="a3"/>
        <w:rPr>
          <w:szCs w:val="36"/>
          <w:bdr w:val="none" w:sz="0" w:space="0" w:color="auto" w:frame="1"/>
        </w:rPr>
      </w:pPr>
      <w:r>
        <w:rPr>
          <w:szCs w:val="18"/>
          <w:shd w:val="clear" w:color="auto" w:fill="FFFFFF"/>
        </w:rPr>
        <w:tab/>
      </w:r>
      <w:r w:rsidRPr="006B13DB">
        <w:rPr>
          <w:szCs w:val="18"/>
          <w:shd w:val="clear" w:color="auto" w:fill="FFFFFF"/>
        </w:rPr>
        <w:t>Из четырёх образов иконостаса в Кирилловской церкви самым проблемным является именно образ Богоматери. В Венеции Врубель писал его первым и не знал, что поверхность цинковой пластины необходимо было подготовить специальными образом, на трёх других образах иконостаса эту ошибку Врубель не повторил. Кроме этого, «Богоматерь» выполнена не на целом цинковом листе, а состоит из двух соединённых фрагментов.</w:t>
      </w:r>
    </w:p>
    <w:p w:rsidR="00507688" w:rsidRDefault="00507688" w:rsidP="00107A74">
      <w:pPr>
        <w:pStyle w:val="a3"/>
        <w:jc w:val="center"/>
        <w:rPr>
          <w:szCs w:val="36"/>
          <w:bdr w:val="none" w:sz="0" w:space="0" w:color="auto" w:frame="1"/>
        </w:rPr>
      </w:pPr>
    </w:p>
    <w:p w:rsidR="00107A74" w:rsidRPr="00205C10" w:rsidRDefault="00107A74" w:rsidP="00107A74">
      <w:pPr>
        <w:pStyle w:val="a3"/>
        <w:jc w:val="center"/>
        <w:rPr>
          <w:b/>
          <w:szCs w:val="16"/>
        </w:rPr>
      </w:pPr>
      <w:r w:rsidRPr="00205C10">
        <w:rPr>
          <w:b/>
          <w:szCs w:val="36"/>
          <w:bdr w:val="none" w:sz="0" w:space="0" w:color="auto" w:frame="1"/>
        </w:rPr>
        <w:t>Виктор Михайлович Васнецов (</w:t>
      </w:r>
      <w:r w:rsidRPr="00205C10">
        <w:rPr>
          <w:b/>
          <w:szCs w:val="16"/>
        </w:rPr>
        <w:t>1848 —1926)</w:t>
      </w:r>
    </w:p>
    <w:p w:rsidR="007438DA" w:rsidRPr="007438DA" w:rsidRDefault="007438DA" w:rsidP="007438DA">
      <w:pPr>
        <w:pStyle w:val="a3"/>
      </w:pPr>
      <w:r w:rsidRPr="007438DA">
        <w:rPr>
          <w:szCs w:val="17"/>
        </w:rPr>
        <w:t>– один из самых ярких представителей «русского стиля», искавшего вдохновение в народном искусстве и допетровском быте.</w:t>
      </w:r>
    </w:p>
    <w:p w:rsidR="007438DA" w:rsidRPr="007438DA" w:rsidRDefault="002E0AE8" w:rsidP="007438DA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7438DA" w:rsidRPr="007438DA">
        <w:rPr>
          <w:rStyle w:val="ab"/>
          <w:b w:val="0"/>
          <w:bCs w:val="0"/>
          <w:szCs w:val="17"/>
          <w:bdr w:val="none" w:sz="0" w:space="0" w:color="auto" w:frame="1"/>
        </w:rPr>
        <w:t>Поиск «национальных основ»,</w:t>
      </w:r>
      <w:r w:rsidR="007438DA" w:rsidRPr="007438DA">
        <w:rPr>
          <w:szCs w:val="17"/>
        </w:rPr>
        <w:t> народной сути стал основополагающим направлением художественных исканий деятелей русской культуры последней трети XIX в.</w:t>
      </w:r>
    </w:p>
    <w:p w:rsidR="007438DA" w:rsidRPr="007438DA" w:rsidRDefault="007438DA" w:rsidP="007438DA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7438DA">
        <w:rPr>
          <w:rStyle w:val="ab"/>
          <w:b w:val="0"/>
          <w:bCs w:val="0"/>
          <w:szCs w:val="17"/>
          <w:bdr w:val="none" w:sz="0" w:space="0" w:color="auto" w:frame="1"/>
        </w:rPr>
        <w:t>На волне общего интереса к этнографии и национальным культурам </w:t>
      </w:r>
      <w:r w:rsidRPr="007438DA">
        <w:rPr>
          <w:szCs w:val="17"/>
        </w:rPr>
        <w:t>в начале 1870-х гг. народнические идеи пробудили в художественных кругах повышенный интерес к народной культуре, крестьянскому зодчеству и русской архитектуре XVI–XVII вв.</w:t>
      </w:r>
    </w:p>
    <w:p w:rsidR="007438DA" w:rsidRPr="007438DA" w:rsidRDefault="007438DA" w:rsidP="007438DA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7438DA">
        <w:rPr>
          <w:rStyle w:val="ab"/>
          <w:b w:val="0"/>
          <w:bCs w:val="0"/>
          <w:szCs w:val="17"/>
          <w:bdr w:val="none" w:sz="0" w:space="0" w:color="auto" w:frame="1"/>
        </w:rPr>
        <w:t>Правительство заказывало деревянные павильоны в стиле русских теремов</w:t>
      </w:r>
      <w:r w:rsidRPr="007438DA">
        <w:rPr>
          <w:szCs w:val="17"/>
        </w:rPr>
        <w:t> для Всемирных выставок, аристократы коллекционировали изделия народных промыслов, публика восторженно встречала произведения «в народном духе».</w:t>
      </w:r>
    </w:p>
    <w:p w:rsidR="007438DA" w:rsidRPr="007438DA" w:rsidRDefault="007438DA" w:rsidP="007438DA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7438DA">
        <w:rPr>
          <w:rStyle w:val="ab"/>
          <w:b w:val="0"/>
          <w:bCs w:val="0"/>
          <w:szCs w:val="17"/>
          <w:bdr w:val="none" w:sz="0" w:space="0" w:color="auto" w:frame="1"/>
        </w:rPr>
        <w:t>Одним из вдохновителей идеи «русского стиля» был известный меценат С.И. Мамонтов</w:t>
      </w:r>
      <w:r w:rsidRPr="007438DA">
        <w:rPr>
          <w:szCs w:val="17"/>
        </w:rPr>
        <w:t>, происходивший из семьи старообрядцев, хранивших допетровский уклад. В 1870–1900 гг. в его усадьбе Абрамцево над картинами в русском стиле работали В.М.Васнецов, И.Е. Репин, М.В. Нестеров.</w:t>
      </w:r>
    </w:p>
    <w:p w:rsidR="0040403E" w:rsidRPr="0040403E" w:rsidRDefault="0040403E" w:rsidP="0040403E">
      <w:pPr>
        <w:pStyle w:val="a3"/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40403E">
        <w:rPr>
          <w:rStyle w:val="ab"/>
          <w:b w:val="0"/>
          <w:bCs w:val="0"/>
          <w:szCs w:val="17"/>
          <w:bdr w:val="none" w:sz="0" w:space="0" w:color="auto" w:frame="1"/>
        </w:rPr>
        <w:t>Деятели искусства изучали истоки</w:t>
      </w:r>
      <w:r w:rsidRPr="0040403E">
        <w:rPr>
          <w:szCs w:val="17"/>
        </w:rPr>
        <w:t> – народную музыку, поэзию, костюм, художественную роспись и, разумеется, русскую икону. Крупнейшие историки и искусствоведы создали фундаментальные труды по русскому церковному зодчеству и иконам.</w:t>
      </w:r>
    </w:p>
    <w:p w:rsidR="0040403E" w:rsidRPr="0040403E" w:rsidRDefault="0040403E" w:rsidP="0040403E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40403E">
        <w:rPr>
          <w:rStyle w:val="ab"/>
          <w:b w:val="0"/>
          <w:bCs w:val="0"/>
          <w:szCs w:val="17"/>
          <w:bdr w:val="none" w:sz="0" w:space="0" w:color="auto" w:frame="1"/>
        </w:rPr>
        <w:t>Одним из таких исследователей был А.В. Прахов</w:t>
      </w:r>
      <w:r w:rsidRPr="0040403E">
        <w:rPr>
          <w:szCs w:val="17"/>
        </w:rPr>
        <w:t>. Ему император Александр III поручил руководство работами по внутренней отделке </w:t>
      </w:r>
      <w:r w:rsidRPr="0040403E">
        <w:rPr>
          <w:rStyle w:val="ab"/>
          <w:b w:val="0"/>
          <w:bCs w:val="0"/>
          <w:szCs w:val="17"/>
          <w:bdr w:val="none" w:sz="0" w:space="0" w:color="auto" w:frame="1"/>
        </w:rPr>
        <w:t>Владимирского собора в Киеве.</w:t>
      </w:r>
    </w:p>
    <w:p w:rsidR="007C25A2" w:rsidRDefault="0040403E" w:rsidP="007438DA">
      <w:pPr>
        <w:pStyle w:val="a3"/>
      </w:pPr>
      <w:r>
        <w:rPr>
          <w:szCs w:val="16"/>
        </w:rPr>
        <w:tab/>
      </w:r>
      <w:r w:rsidR="007C25A2" w:rsidRPr="007C25A2">
        <w:t xml:space="preserve">В начале 1885 года профессор Петербургского университета Адриан Прахов, один из учителей Васнецова, предложил ему расписать только что построенный Владимирский собор в Киеве. </w:t>
      </w:r>
      <w:r w:rsidR="007C25A2" w:rsidRPr="0040403E">
        <w:rPr>
          <w:b/>
        </w:rPr>
        <w:t>Васнецов называл роспись храма главной работой своей жизни — он посвятил ей около 11 лет.</w:t>
      </w:r>
      <w:r w:rsidR="007C25A2" w:rsidRPr="007C25A2">
        <w:t xml:space="preserve"> Художник говорил: «Нет на Руси для русского художника святее и плодотворнее дела, как украшение храма». Во время работы Виктор Васнецов изучал памятники раннего христианства в Италии, фрески Софийского собора в Киеве, использовал знания иконописи и храмового зодчества, полученные в семинарии.</w:t>
      </w:r>
    </w:p>
    <w:p w:rsidR="0040403E" w:rsidRDefault="0040403E" w:rsidP="007438DA">
      <w:pPr>
        <w:pStyle w:val="a3"/>
        <w:sectPr w:rsidR="0040403E" w:rsidSect="0040403E">
          <w:headerReference w:type="default" r:id="rId123"/>
          <w:footerReference w:type="default" r:id="rId12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535" w:rsidRPr="00605535" w:rsidRDefault="00605535" w:rsidP="00605535">
      <w:pPr>
        <w:pStyle w:val="a3"/>
      </w:pPr>
      <w:r>
        <w:rPr>
          <w:rStyle w:val="ab"/>
          <w:b w:val="0"/>
          <w:bCs w:val="0"/>
          <w:szCs w:val="17"/>
          <w:bdr w:val="none" w:sz="0" w:space="0" w:color="auto" w:frame="1"/>
        </w:rPr>
        <w:lastRenderedPageBreak/>
        <w:tab/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По мысли Прахова собор должен был стать «идеалом</w:t>
      </w:r>
      <w:r w:rsidRPr="00605535">
        <w:rPr>
          <w:szCs w:val="17"/>
        </w:rPr>
        <w:t>, одушевляющим поколение». </w:t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М.В. Нестеров</w:t>
      </w:r>
      <w:r w:rsidRPr="00605535">
        <w:rPr>
          <w:szCs w:val="17"/>
        </w:rPr>
        <w:t xml:space="preserve"> в воспоминаниях писал о работе над росписями </w:t>
      </w:r>
      <w:r w:rsidRPr="00605535">
        <w:rPr>
          <w:szCs w:val="17"/>
        </w:rPr>
        <w:lastRenderedPageBreak/>
        <w:t>храма: «Там мечта живет, мечта о «русском ренессансе», о возрождении давно забытого дивного искусства «Дионисиев», «Андреев Рублевых».</w:t>
      </w:r>
    </w:p>
    <w:p w:rsidR="00605535" w:rsidRPr="00605535" w:rsidRDefault="00605535" w:rsidP="0060553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Именно поэтому Прахов предложил расписать</w:t>
      </w:r>
      <w:r w:rsidRPr="00605535">
        <w:t> главный неф, создать иконы </w:t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 xml:space="preserve">и осуществлять общее руководство живописными работами в соборе </w:t>
      </w:r>
      <w:r w:rsidRPr="00605535">
        <w:rPr>
          <w:rStyle w:val="ab"/>
          <w:b w:val="0"/>
          <w:bCs w:val="0"/>
          <w:szCs w:val="17"/>
          <w:u w:val="single"/>
          <w:bdr w:val="none" w:sz="0" w:space="0" w:color="auto" w:frame="1"/>
        </w:rPr>
        <w:t>Виктору Михайловичу Васнецову</w:t>
      </w:r>
      <w:r w:rsidRPr="00605535">
        <w:t xml:space="preserve"> – художнику, уже зарекомендовавшему </w:t>
      </w:r>
      <w:r w:rsidRPr="00605535">
        <w:rPr>
          <w:szCs w:val="17"/>
        </w:rPr>
        <w:t>себя «знатоком русского духа».</w:t>
      </w:r>
    </w:p>
    <w:p w:rsidR="00605535" w:rsidRPr="00605535" w:rsidRDefault="00605535" w:rsidP="00605535">
      <w:pPr>
        <w:pStyle w:val="a3"/>
        <w:sectPr w:rsidR="00605535" w:rsidRPr="00605535" w:rsidSect="0060553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535" w:rsidRPr="00605535" w:rsidRDefault="00605535" w:rsidP="00605535">
      <w:pPr>
        <w:pStyle w:val="a3"/>
      </w:pPr>
      <w:r>
        <w:rPr>
          <w:szCs w:val="17"/>
        </w:rPr>
        <w:lastRenderedPageBreak/>
        <w:tab/>
      </w:r>
      <w:r w:rsidRPr="00605535">
        <w:rPr>
          <w:szCs w:val="17"/>
        </w:rPr>
        <w:t>Стремясь объединить все достижения живописцев прошлых эпох с духом нового времени, при подготовке к работе </w:t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художник изучал старые русские иконы, мозаики </w:t>
      </w:r>
      <w:r w:rsidRPr="00605535">
        <w:rPr>
          <w:szCs w:val="17"/>
        </w:rPr>
        <w:t>константинопольской Святой Софии, раннесредневековых соборов Равенны и собора Святого Марка в Венеции.</w:t>
      </w:r>
    </w:p>
    <w:p w:rsidR="0067508A" w:rsidRPr="0067508A" w:rsidRDefault="00605535" w:rsidP="0067508A">
      <w:pPr>
        <w:pStyle w:val="a3"/>
        <w:rPr>
          <w:rStyle w:val="a9"/>
          <w:b/>
          <w:i w:val="0"/>
          <w:iCs w:val="0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67508A" w:rsidRPr="0067508A">
        <w:rPr>
          <w:u w:val="single"/>
          <w:shd w:val="clear" w:color="auto" w:fill="FFFFFF"/>
        </w:rPr>
        <w:t>Современники </w:t>
      </w:r>
      <w:r w:rsidR="0067508A" w:rsidRPr="0067508A">
        <w:rPr>
          <w:u w:val="single"/>
          <w:bdr w:val="none" w:sz="0" w:space="0" w:color="auto" w:frame="1"/>
          <w:shd w:val="clear" w:color="auto" w:fill="FFFFFF"/>
        </w:rPr>
        <w:t>Виктора Васнецова</w:t>
      </w:r>
      <w:r w:rsidR="0067508A" w:rsidRPr="0067508A">
        <w:rPr>
          <w:u w:val="single"/>
          <w:shd w:val="clear" w:color="auto" w:fill="FFFFFF"/>
        </w:rPr>
        <w:t> называли его «создателем русской Мадонны».</w:t>
      </w:r>
      <w:r w:rsidR="0067508A" w:rsidRPr="002E0AE8">
        <w:rPr>
          <w:shd w:val="clear" w:color="auto" w:fill="FFFFFF"/>
        </w:rPr>
        <w:t xml:space="preserve"> Образ Царицы Небесной звучит лейтмотивом всего его религиозного творчества. Одной из главных картин, написанных в 1885 году для абсиды Владимирского собора в Киеве, является </w:t>
      </w:r>
      <w:r w:rsidR="0067508A" w:rsidRPr="0067508A">
        <w:rPr>
          <w:b/>
          <w:bdr w:val="none" w:sz="0" w:space="0" w:color="auto" w:frame="1"/>
          <w:shd w:val="clear" w:color="auto" w:fill="FFFFFF"/>
        </w:rPr>
        <w:t>«Богоматерь с младенцем»</w:t>
      </w:r>
      <w:r w:rsidR="0067508A">
        <w:rPr>
          <w:b/>
          <w:bdr w:val="none" w:sz="0" w:space="0" w:color="auto" w:frame="1"/>
          <w:shd w:val="clear" w:color="auto" w:fill="FFFFFF"/>
        </w:rPr>
        <w:t>.</w:t>
      </w:r>
      <w:r w:rsidR="0067508A" w:rsidRPr="0067508A">
        <w:rPr>
          <w:b/>
          <w:bdr w:val="none" w:sz="0" w:space="0" w:color="auto" w:frame="1"/>
          <w:shd w:val="clear" w:color="auto" w:fill="FFFFFF"/>
        </w:rPr>
        <w:t> </w:t>
      </w:r>
    </w:p>
    <w:p w:rsidR="0067508A" w:rsidRDefault="0067508A" w:rsidP="0067508A">
      <w:pPr>
        <w:pStyle w:val="a3"/>
        <w:rPr>
          <w:szCs w:val="17"/>
          <w:shd w:val="clear" w:color="auto" w:fill="FFFFFF"/>
        </w:rPr>
      </w:pP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tab/>
      </w:r>
      <w:r>
        <w:rPr>
          <w:rStyle w:val="ab"/>
          <w:b w:val="0"/>
          <w:bCs w:val="0"/>
          <w:szCs w:val="17"/>
          <w:bdr w:val="none" w:sz="0" w:space="0" w:color="auto" w:frame="1"/>
          <w:shd w:val="clear" w:color="auto" w:fill="FFFFFF"/>
        </w:rPr>
        <w:t>Р</w:t>
      </w:r>
      <w:r w:rsidRPr="00C87C4F">
        <w:rPr>
          <w:rStyle w:val="ab"/>
          <w:b w:val="0"/>
          <w:bCs w:val="0"/>
          <w:szCs w:val="17"/>
          <w:bdr w:val="none" w:sz="0" w:space="0" w:color="auto" w:frame="1"/>
          <w:shd w:val="clear" w:color="auto" w:fill="FFFFFF"/>
        </w:rPr>
        <w:t>абота является великолепным образцом религиозного творчества В.М. Васнецова</w:t>
      </w:r>
      <w:r w:rsidRPr="00C87C4F">
        <w:rPr>
          <w:szCs w:val="17"/>
          <w:shd w:val="clear" w:color="auto" w:fill="FFFFFF"/>
        </w:rPr>
        <w:t>, ее отличает особый «васнецовский» колорит, который так дорог был современникам художника.</w:t>
      </w:r>
    </w:p>
    <w:p w:rsidR="0040403E" w:rsidRPr="00605535" w:rsidRDefault="0040403E" w:rsidP="00605535">
      <w:pPr>
        <w:pStyle w:val="a3"/>
        <w:rPr>
          <w:i/>
          <w:szCs w:val="17"/>
        </w:rPr>
        <w:sectPr w:rsidR="0040403E" w:rsidRPr="00605535" w:rsidSect="004040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0AE8" w:rsidRDefault="002E0AE8" w:rsidP="00A05AD6">
      <w:pPr>
        <w:pStyle w:val="a3"/>
        <w:jc w:val="left"/>
        <w:rPr>
          <w:sz w:val="22"/>
          <w:shd w:val="clear" w:color="auto" w:fill="FFFFFF"/>
        </w:rPr>
      </w:pPr>
    </w:p>
    <w:p w:rsidR="005932EE" w:rsidRDefault="003317AD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 w:rsidRPr="003317AD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176767" cy="2978165"/>
            <wp:effectExtent l="0" t="0" r="0" b="0"/>
            <wp:docPr id="2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ippo.ru/img/izo/bog_vasnecov_vl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67" cy="29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          </w:t>
      </w:r>
      <w:r w:rsidR="002E0AE8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</w:t>
      </w: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</w:t>
      </w:r>
      <w:r w:rsidRPr="003317AD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718807" cy="2946526"/>
            <wp:effectExtent l="0" t="0" r="0" b="6350"/>
            <wp:docPr id="2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ippo.ru/img/izo/bog_vasnecov_vl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07" cy="29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D" w:rsidRDefault="003317AD" w:rsidP="003317AD">
      <w:pPr>
        <w:pStyle w:val="a3"/>
        <w:jc w:val="left"/>
        <w:rPr>
          <w:sz w:val="22"/>
          <w:shd w:val="clear" w:color="auto" w:fill="FFFFFF"/>
        </w:rPr>
        <w:sectPr w:rsidR="003317AD" w:rsidSect="009805E9">
          <w:headerReference w:type="default" r:id="rId127"/>
          <w:footerReference w:type="default" r:id="rId12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32EE" w:rsidRPr="003317AD" w:rsidRDefault="005932EE" w:rsidP="003317AD">
      <w:pPr>
        <w:pStyle w:val="a3"/>
        <w:jc w:val="left"/>
        <w:rPr>
          <w:sz w:val="22"/>
          <w:shd w:val="clear" w:color="auto" w:fill="FFFFFF"/>
        </w:rPr>
      </w:pPr>
      <w:r w:rsidRPr="002E0AE8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2E0AE8">
        <w:rPr>
          <w:sz w:val="22"/>
        </w:rPr>
        <w:br/>
      </w:r>
      <w:r w:rsidRPr="002E0AE8">
        <w:rPr>
          <w:sz w:val="20"/>
          <w:szCs w:val="20"/>
          <w:shd w:val="clear" w:color="auto" w:fill="FFFFFF"/>
        </w:rPr>
        <w:t>Васнецов Виктор Михайлович.</w:t>
      </w:r>
      <w:r w:rsidRPr="002E0AE8">
        <w:rPr>
          <w:sz w:val="20"/>
          <w:szCs w:val="20"/>
        </w:rPr>
        <w:br/>
      </w:r>
      <w:r w:rsidRPr="002E0AE8">
        <w:rPr>
          <w:sz w:val="20"/>
          <w:szCs w:val="20"/>
          <w:shd w:val="clear" w:color="auto" w:fill="FFFFFF"/>
        </w:rPr>
        <w:t>Фрагмент росписи Владимирского собора в Киеве</w:t>
      </w:r>
      <w:r w:rsidRPr="002E0AE8">
        <w:rPr>
          <w:sz w:val="20"/>
          <w:szCs w:val="20"/>
        </w:rPr>
        <w:br/>
      </w:r>
      <w:r w:rsidRPr="002E0AE8">
        <w:rPr>
          <w:sz w:val="20"/>
          <w:szCs w:val="20"/>
          <w:shd w:val="clear" w:color="auto" w:fill="FFFFFF"/>
        </w:rPr>
        <w:t>Владимирский собор, Киев</w:t>
      </w:r>
    </w:p>
    <w:p w:rsidR="005932EE" w:rsidRPr="003317AD" w:rsidRDefault="005932EE" w:rsidP="003317AD">
      <w:pPr>
        <w:pStyle w:val="a3"/>
        <w:jc w:val="left"/>
        <w:rPr>
          <w:sz w:val="20"/>
          <w:szCs w:val="20"/>
          <w:shd w:val="clear" w:color="auto" w:fill="FFFFFF"/>
        </w:rPr>
      </w:pPr>
      <w:r w:rsidRPr="003317AD">
        <w:rPr>
          <w:b/>
          <w:sz w:val="22"/>
          <w:shd w:val="clear" w:color="auto" w:fill="FFFFFF"/>
        </w:rPr>
        <w:lastRenderedPageBreak/>
        <w:t>Апсида Алтаря с фигурой Богоматери с Младенцем.</w:t>
      </w:r>
      <w:r w:rsidRPr="003317AD">
        <w:rPr>
          <w:sz w:val="22"/>
        </w:rPr>
        <w:br/>
      </w:r>
      <w:r w:rsidRPr="003317AD">
        <w:rPr>
          <w:sz w:val="20"/>
          <w:szCs w:val="20"/>
          <w:shd w:val="clear" w:color="auto" w:fill="FFFFFF"/>
        </w:rPr>
        <w:t>Виктор Михайлович Васнецов.</w:t>
      </w:r>
      <w:r w:rsidRPr="003317AD">
        <w:rPr>
          <w:sz w:val="20"/>
          <w:szCs w:val="20"/>
        </w:rPr>
        <w:br/>
      </w:r>
      <w:r w:rsidRPr="003317AD">
        <w:rPr>
          <w:sz w:val="20"/>
          <w:szCs w:val="20"/>
          <w:shd w:val="clear" w:color="auto" w:fill="FFFFFF"/>
        </w:rPr>
        <w:t>Эскиз росписи Владимирского собора в Киеве</w:t>
      </w:r>
    </w:p>
    <w:p w:rsidR="002E0AE8" w:rsidRPr="003317AD" w:rsidRDefault="002E0AE8">
      <w:pPr>
        <w:rPr>
          <w:rFonts w:ascii="RobotoRegular" w:hAnsi="RobotoRegular"/>
          <w:color w:val="615345"/>
          <w:sz w:val="20"/>
          <w:szCs w:val="20"/>
          <w:shd w:val="clear" w:color="auto" w:fill="FFFFFF"/>
        </w:rPr>
        <w:sectPr w:rsidR="002E0AE8" w:rsidRPr="003317AD" w:rsidSect="003317A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508A" w:rsidRPr="0067508A" w:rsidRDefault="0067508A" w:rsidP="0067508A">
      <w:pPr>
        <w:pStyle w:val="a3"/>
        <w:rPr>
          <w:szCs w:val="17"/>
          <w:shd w:val="clear" w:color="auto" w:fill="FFFFFF"/>
        </w:rPr>
      </w:pPr>
    </w:p>
    <w:p w:rsidR="0067508A" w:rsidRPr="0067508A" w:rsidRDefault="0067508A" w:rsidP="0067508A">
      <w:pPr>
        <w:pStyle w:val="a3"/>
        <w:rPr>
          <w:rStyle w:val="a9"/>
          <w:i w:val="0"/>
          <w:iCs w:val="0"/>
        </w:rPr>
      </w:pPr>
      <w:r>
        <w:rPr>
          <w:shd w:val="clear" w:color="auto" w:fill="FFFFFF"/>
        </w:rPr>
        <w:tab/>
      </w:r>
      <w:r w:rsidRPr="0067508A">
        <w:rPr>
          <w:u w:val="single"/>
          <w:shd w:val="clear" w:color="auto" w:fill="FFFFFF"/>
        </w:rPr>
        <w:t>Иконография Пресвятой Богородицы, несущей на руках Младенца Христа и отдающей Его в мир, была результатом творческого поиска Васнецовым идеального образа Богоматери.</w:t>
      </w:r>
      <w:r w:rsidRPr="0067508A">
        <w:rPr>
          <w:shd w:val="clear" w:color="auto" w:fill="FFFFFF"/>
        </w:rPr>
        <w:t xml:space="preserve"> Художник изобразил Царицу Небесную на золотом фоне, идущей по облакам навстречу каждому вступившему в храм. Обеими руками Она обнимает, словно желая защитить от грядущего зла, Сына. Лик Младенца Христа не по-детски серьезен и сосредоточен. В образе Богоматери Васнецов показал национальный идеал </w:t>
      </w:r>
      <w:r w:rsidRPr="0067508A">
        <w:rPr>
          <w:shd w:val="clear" w:color="auto" w:fill="FFFFFF"/>
        </w:rPr>
        <w:lastRenderedPageBreak/>
        <w:t>материнства и заступничества, сущность нравственного долга и идею подвига... самоотречение, которое составляет народную черту русского характера с его идеальной простотой в осуществлении необходимого и должного.</w:t>
      </w:r>
    </w:p>
    <w:p w:rsidR="007C25A2" w:rsidRPr="00145F76" w:rsidRDefault="007C25A2" w:rsidP="007C25A2">
      <w:pPr>
        <w:pStyle w:val="a3"/>
        <w:rPr>
          <w:rStyle w:val="aa"/>
          <w:b w:val="0"/>
          <w:bCs w:val="0"/>
          <w:i w:val="0"/>
          <w:iCs w:val="0"/>
          <w:color w:val="auto"/>
          <w:szCs w:val="20"/>
        </w:rPr>
      </w:pPr>
      <w:r>
        <w:rPr>
          <w:shd w:val="clear" w:color="auto" w:fill="FFFFFF"/>
        </w:rPr>
        <w:tab/>
      </w:r>
      <w:r w:rsidRPr="00145F76">
        <w:rPr>
          <w:shd w:val="clear" w:color="auto" w:fill="FFFFFF"/>
        </w:rPr>
        <w:t xml:space="preserve">Автор работал над росписями во Владимирском соборе в Киеве с 1885 по 1896 г. Это самое значительное его монументально-декоративное произведение, сам художник считал эту работу главным делом всей своей жизни. Готовясь к работам в храме, Васнецов познакомился с памятниками раннего христианства в Италии, изучил мозаики и фрески киевского Софийского собора, фрески Кирилловского и Михайловского монастырей в Киеве. За его плечами был опыт освоения традиций древнерусского искусства – памятников новгородского, московского, ростовского и ярославского зодчества, изучение московских старообрядческих икон, книжной миниатюры Древней Руси, народного творчества. В общей сложности художник исполнил 15 композиций и 30 фигур на площади 4 тысячи квадратных метров. </w:t>
      </w:r>
      <w:r w:rsidRPr="002E0AE8">
        <w:rPr>
          <w:u w:val="single"/>
          <w:shd w:val="clear" w:color="auto" w:fill="FFFFFF"/>
        </w:rPr>
        <w:t>Прообразом Богородицы с младенцем стала его супруга с сыном на руках.</w:t>
      </w:r>
      <w:r w:rsidRPr="00145F76">
        <w:rPr>
          <w:shd w:val="clear" w:color="auto" w:fill="FFFFFF"/>
        </w:rPr>
        <w:t xml:space="preserve"> Ребенок как бы потянулся к открывшемуся ему дивному зрелищу весеннего сада и всплеснул ручонками. Около двух лет писал Васнецов образ Царицы Небесной, несущей грешному миру своего Сына... Ее большие, полные печали и любви глаза ласково смотрят на зрителя. Необыкновенно прекрасно ее бледное, озаренное внутренним светом лицо. Традиционный образ Богоматери получил под кистью Васнецова оригинальную и своеобразную трактовку. Этот образ с тех пор называют "Васнецовской Богоматерью". По завершению работы он произнес сакральную фразу: "Я поставил свечку Богу!".</w:t>
      </w:r>
    </w:p>
    <w:p w:rsidR="007C25A2" w:rsidRDefault="007C25A2" w:rsidP="007C25A2">
      <w:pPr>
        <w:pStyle w:val="a3"/>
        <w:rPr>
          <w:rStyle w:val="aa"/>
          <w:b w:val="0"/>
          <w:bCs w:val="0"/>
          <w:i w:val="0"/>
          <w:iCs w:val="0"/>
          <w:color w:val="auto"/>
        </w:rPr>
      </w:pPr>
      <w:r>
        <w:rPr>
          <w:rStyle w:val="aa"/>
          <w:b w:val="0"/>
          <w:i w:val="0"/>
          <w:color w:val="auto"/>
        </w:rPr>
        <w:tab/>
      </w:r>
      <w:r w:rsidRPr="002E0AE8">
        <w:rPr>
          <w:rStyle w:val="aa"/>
          <w:b w:val="0"/>
          <w:bCs w:val="0"/>
          <w:i w:val="0"/>
          <w:iCs w:val="0"/>
          <w:color w:val="auto"/>
          <w:u w:val="single"/>
        </w:rPr>
        <w:t>Религиозная живопись очень формальна и создается по строжайшим канонам, однако Васнецову удалось внести свое личное видение в классическое изображения Богоматери с младенцем Христом, не нарушая общепринятых правил.</w:t>
      </w:r>
      <w:r w:rsidRPr="005349CB">
        <w:rPr>
          <w:rStyle w:val="aa"/>
          <w:b w:val="0"/>
          <w:bCs w:val="0"/>
          <w:i w:val="0"/>
          <w:iCs w:val="0"/>
          <w:color w:val="auto"/>
        </w:rPr>
        <w:t xml:space="preserve"> Эта роспись плафона собора выполнена на насыщенном золотом фоне, создающем эффектное объемное сияние вокруг четко прочитывающихся на нем фигур. Создается впечатление, что изображения не написаны на сырой штукатурке, а вырезаны из камня, настолько рельефными и </w:t>
      </w:r>
      <w:r w:rsidR="002E0AE8">
        <w:rPr>
          <w:rStyle w:val="aa"/>
          <w:b w:val="0"/>
          <w:bCs w:val="0"/>
          <w:i w:val="0"/>
          <w:iCs w:val="0"/>
          <w:color w:val="auto"/>
        </w:rPr>
        <w:t>объемными они кажутся издалека.</w:t>
      </w:r>
      <w:r w:rsidRPr="005349CB">
        <w:rPr>
          <w:rStyle w:val="aa"/>
          <w:b w:val="0"/>
          <w:bCs w:val="0"/>
          <w:i w:val="0"/>
          <w:iCs w:val="0"/>
          <w:color w:val="auto"/>
        </w:rPr>
        <w:br/>
        <w:t xml:space="preserve">   </w:t>
      </w:r>
      <w:r>
        <w:rPr>
          <w:rStyle w:val="aa"/>
          <w:b w:val="0"/>
          <w:bCs w:val="0"/>
          <w:i w:val="0"/>
          <w:iCs w:val="0"/>
          <w:color w:val="auto"/>
        </w:rPr>
        <w:tab/>
      </w:r>
      <w:r w:rsidRPr="005349CB">
        <w:rPr>
          <w:rStyle w:val="aa"/>
          <w:b w:val="0"/>
          <w:bCs w:val="0"/>
          <w:i w:val="0"/>
          <w:iCs w:val="0"/>
          <w:color w:val="auto"/>
        </w:rPr>
        <w:t>Особый трагизм изображению матери и сына придают насыщенные, темные и мрачные краски, которыми выполнены одеяния Богородицы. Темно-синий цвет хитона и головного платка на фоне золота кажется почти черным, словно предрекая, что этой женщине придется носить траур по безвременно утраченному сыну. Младенец Христос окутан чистой белой тканью, как сиянием, однако и на него пала черная тень от мрачного одеяния матери.</w:t>
      </w:r>
      <w:r>
        <w:rPr>
          <w:rStyle w:val="aa"/>
          <w:b w:val="0"/>
          <w:bCs w:val="0"/>
          <w:i w:val="0"/>
          <w:iCs w:val="0"/>
          <w:color w:val="auto"/>
        </w:rPr>
        <w:br/>
      </w:r>
      <w:r>
        <w:rPr>
          <w:rStyle w:val="aa"/>
          <w:b w:val="0"/>
          <w:bCs w:val="0"/>
          <w:i w:val="0"/>
          <w:iCs w:val="0"/>
          <w:color w:val="auto"/>
        </w:rPr>
        <w:tab/>
      </w:r>
      <w:r w:rsidRPr="005349CB">
        <w:rPr>
          <w:rStyle w:val="aa"/>
          <w:b w:val="0"/>
          <w:bCs w:val="0"/>
          <w:i w:val="0"/>
          <w:iCs w:val="0"/>
          <w:color w:val="auto"/>
        </w:rPr>
        <w:t xml:space="preserve">Обращает на себя внимание поза, в которой запечатлена Богородица, хоть она и соответствует канону церковной живописи. Она стоит слегка боком к зрителям, правой рукой прикрывая ребенка, как бы защищая его от опасного влияния окружающего мира. Богородица здесь такая же мать, как и все остальные земные женщины – зная о божественности и предназначении своего </w:t>
      </w:r>
      <w:r w:rsidRPr="005349CB">
        <w:rPr>
          <w:rStyle w:val="aa"/>
          <w:b w:val="0"/>
          <w:bCs w:val="0"/>
          <w:i w:val="0"/>
          <w:iCs w:val="0"/>
          <w:color w:val="auto"/>
        </w:rPr>
        <w:lastRenderedPageBreak/>
        <w:t>дитя, она по мере своих сил старается оградить его от зла.</w:t>
      </w:r>
      <w:r>
        <w:rPr>
          <w:rStyle w:val="aa"/>
          <w:b w:val="0"/>
          <w:bCs w:val="0"/>
          <w:i w:val="0"/>
          <w:iCs w:val="0"/>
          <w:color w:val="auto"/>
        </w:rPr>
        <w:br/>
      </w:r>
      <w:r>
        <w:rPr>
          <w:rStyle w:val="aa"/>
          <w:b w:val="0"/>
          <w:bCs w:val="0"/>
          <w:i w:val="0"/>
          <w:iCs w:val="0"/>
          <w:color w:val="auto"/>
        </w:rPr>
        <w:tab/>
      </w:r>
      <w:r w:rsidRPr="005349CB">
        <w:rPr>
          <w:rStyle w:val="aa"/>
          <w:b w:val="0"/>
          <w:bCs w:val="0"/>
          <w:i w:val="0"/>
          <w:iCs w:val="0"/>
          <w:color w:val="auto"/>
        </w:rPr>
        <w:t>При помощи буквально нескольких штрихов Васнецов сумел придать плоскому изображению объемности и движение, которое подчеркивается световыми линиями округлой формы за фигурами и изображениями крылатых ангелов.</w:t>
      </w:r>
    </w:p>
    <w:p w:rsidR="007C25A2" w:rsidRDefault="007C25A2" w:rsidP="007C25A2">
      <w:pPr>
        <w:pStyle w:val="a3"/>
        <w:rPr>
          <w:rStyle w:val="aa"/>
          <w:b w:val="0"/>
          <w:bCs w:val="0"/>
          <w:i w:val="0"/>
          <w:iCs w:val="0"/>
          <w:color w:val="auto"/>
        </w:rPr>
      </w:pPr>
      <w:r>
        <w:rPr>
          <w:rStyle w:val="aa"/>
          <w:b w:val="0"/>
          <w:bCs w:val="0"/>
          <w:i w:val="0"/>
          <w:iCs w:val="0"/>
          <w:color w:val="auto"/>
        </w:rPr>
        <w:tab/>
      </w:r>
      <w:r w:rsidRPr="005349CB">
        <w:rPr>
          <w:rStyle w:val="aa"/>
          <w:b w:val="0"/>
          <w:bCs w:val="0"/>
          <w:i w:val="0"/>
          <w:iCs w:val="0"/>
          <w:color w:val="auto"/>
        </w:rPr>
        <w:t>Младенец Христос с красивым лицом ребенка и совершенно взрослыми глазами изображен в классической благословляющей позе. В целом изображение оставляет ощущение внутреннего драматизма и сильнейшего накала чувств. Это очень сильное и выразительное полотно.</w:t>
      </w:r>
    </w:p>
    <w:p w:rsidR="0067508A" w:rsidRDefault="0067508A" w:rsidP="0067508A">
      <w:pPr>
        <w:pStyle w:val="a3"/>
        <w:rPr>
          <w:rFonts w:eastAsia="Times New Roman" w:cs="Times New Roman"/>
          <w:i/>
          <w:iCs/>
          <w:sz w:val="27"/>
          <w:szCs w:val="27"/>
        </w:rPr>
      </w:pPr>
      <w:r>
        <w:rPr>
          <w:rFonts w:eastAsia="Times New Roman" w:cs="Times New Roman"/>
          <w:i/>
          <w:iCs/>
          <w:sz w:val="27"/>
          <w:szCs w:val="27"/>
        </w:rPr>
        <w:tab/>
      </w:r>
      <w:r w:rsidR="00D46974" w:rsidRPr="002E0AE8">
        <w:rPr>
          <w:rFonts w:eastAsia="Times New Roman" w:cs="Times New Roman"/>
          <w:i/>
          <w:iCs/>
          <w:sz w:val="27"/>
          <w:szCs w:val="27"/>
        </w:rPr>
        <w:t>«Иной раз полно, ясно и прочувствованно, вполне излагается на словах то, что происходит в душе, но когда дело дойдет до осуществления того, о чем мечтал так широко, тогда-то до горечи чувствуешь, как слабы твои мечты, личные силы — видишь, что удается выразить образами только десятую долю того, что так ясно и глубоко грезилось».</w:t>
      </w:r>
      <w:r>
        <w:rPr>
          <w:rFonts w:eastAsia="Times New Roman" w:cs="Times New Roman"/>
          <w:i/>
          <w:iCs/>
          <w:sz w:val="27"/>
          <w:szCs w:val="27"/>
        </w:rPr>
        <w:t xml:space="preserve">            </w:t>
      </w:r>
    </w:p>
    <w:p w:rsidR="0067508A" w:rsidRPr="0067508A" w:rsidRDefault="00D46974" w:rsidP="0067508A">
      <w:pPr>
        <w:pStyle w:val="a3"/>
        <w:jc w:val="right"/>
      </w:pPr>
      <w:r w:rsidRPr="0067508A">
        <w:rPr>
          <w:sz w:val="24"/>
          <w:szCs w:val="24"/>
        </w:rPr>
        <w:t>Виктор Васнецов</w:t>
      </w:r>
    </w:p>
    <w:p w:rsidR="0040403E" w:rsidRPr="0067508A" w:rsidRDefault="0067508A" w:rsidP="0067508A">
      <w:pPr>
        <w:pStyle w:val="a3"/>
      </w:pPr>
      <w:r>
        <w:tab/>
      </w:r>
      <w:r w:rsidR="00D46974" w:rsidRPr="0067508A">
        <w:t xml:space="preserve">Всего было создано около 400 эскизов, расписано свыше 2000 квадратных метров. </w:t>
      </w:r>
    </w:p>
    <w:p w:rsidR="0040403E" w:rsidRDefault="0040403E" w:rsidP="00D46974">
      <w:pPr>
        <w:pStyle w:val="a3"/>
      </w:pPr>
      <w:r w:rsidRPr="0040403E">
        <w:rPr>
          <w:noProof/>
        </w:rPr>
        <w:drawing>
          <wp:inline distT="0" distB="0" distL="0" distR="0">
            <wp:extent cx="1982473" cy="3788166"/>
            <wp:effectExtent l="0" t="0" r="0" b="3175"/>
            <wp:docPr id="3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ippo.ru/img/izo/bog_vasnecov_vl1880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3" cy="378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B1">
        <w:t xml:space="preserve">       </w:t>
      </w:r>
      <w:r w:rsidR="002E0AE8">
        <w:t xml:space="preserve">                           </w:t>
      </w:r>
      <w:r w:rsidR="00C76EB1">
        <w:t xml:space="preserve">      </w:t>
      </w:r>
      <w:r w:rsidRPr="0040403E">
        <w:rPr>
          <w:noProof/>
        </w:rPr>
        <w:drawing>
          <wp:inline distT="0" distB="0" distL="0" distR="0">
            <wp:extent cx="1403831" cy="3828629"/>
            <wp:effectExtent l="0" t="0" r="6350" b="635"/>
            <wp:docPr id="3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ippo.ru/img/izo/bog_vasnecov_vl1885-1893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31" cy="38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B1">
        <w:t xml:space="preserve"> </w:t>
      </w:r>
    </w:p>
    <w:p w:rsidR="0040403E" w:rsidRDefault="0040403E" w:rsidP="0040403E">
      <w:pPr>
        <w:pStyle w:val="a3"/>
        <w:jc w:val="left"/>
        <w:rPr>
          <w:b/>
          <w:sz w:val="22"/>
          <w:shd w:val="clear" w:color="auto" w:fill="FFFFFF"/>
        </w:rPr>
        <w:sectPr w:rsidR="0040403E" w:rsidSect="009805E9">
          <w:headerReference w:type="default" r:id="rId131"/>
          <w:footerReference w:type="default" r:id="rId13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03E" w:rsidRPr="00A05AD6" w:rsidRDefault="0040403E" w:rsidP="0040403E">
      <w:pPr>
        <w:pStyle w:val="a3"/>
        <w:jc w:val="left"/>
        <w:rPr>
          <w:sz w:val="20"/>
          <w:szCs w:val="20"/>
          <w:shd w:val="clear" w:color="auto" w:fill="FFFFFF"/>
        </w:rPr>
      </w:pPr>
      <w:r w:rsidRPr="00A05AD6">
        <w:rPr>
          <w:b/>
          <w:sz w:val="22"/>
          <w:shd w:val="clear" w:color="auto" w:fill="FFFFFF"/>
        </w:rPr>
        <w:lastRenderedPageBreak/>
        <w:t>Богоматерь с Младенцем</w:t>
      </w:r>
      <w:r w:rsidRPr="00A05AD6">
        <w:rPr>
          <w:sz w:val="22"/>
          <w:shd w:val="clear" w:color="auto" w:fill="FFFFFF"/>
        </w:rPr>
        <w:t>.</w:t>
      </w:r>
      <w:r w:rsidRPr="00A05AD6">
        <w:rPr>
          <w:sz w:val="22"/>
        </w:rPr>
        <w:br/>
      </w:r>
      <w:r w:rsidRPr="00A05AD6">
        <w:rPr>
          <w:sz w:val="20"/>
          <w:szCs w:val="20"/>
          <w:shd w:val="clear" w:color="auto" w:fill="FFFFFF"/>
        </w:rPr>
        <w:t xml:space="preserve">Васнецов Виктор Михайлович. </w:t>
      </w:r>
    </w:p>
    <w:p w:rsidR="0040403E" w:rsidRPr="00A05AD6" w:rsidRDefault="0040403E" w:rsidP="0040403E">
      <w:pPr>
        <w:pStyle w:val="a3"/>
        <w:jc w:val="left"/>
        <w:rPr>
          <w:sz w:val="22"/>
          <w:shd w:val="clear" w:color="auto" w:fill="FFFFFF"/>
        </w:rPr>
      </w:pPr>
      <w:r w:rsidRPr="00A05AD6">
        <w:rPr>
          <w:sz w:val="20"/>
          <w:szCs w:val="20"/>
          <w:shd w:val="clear" w:color="auto" w:fill="FFFFFF"/>
        </w:rPr>
        <w:t>Начало 1880-х.</w:t>
      </w:r>
      <w:r w:rsidRPr="00A05AD6">
        <w:rPr>
          <w:sz w:val="20"/>
          <w:szCs w:val="20"/>
        </w:rPr>
        <w:br/>
      </w:r>
      <w:r w:rsidRPr="00A05AD6">
        <w:rPr>
          <w:sz w:val="20"/>
          <w:szCs w:val="20"/>
          <w:shd w:val="clear" w:color="auto" w:fill="FFFFFF"/>
        </w:rPr>
        <w:t>Эскиз росписи Владимирского собора в Киеве</w:t>
      </w:r>
      <w:r w:rsidRPr="00A05AD6">
        <w:rPr>
          <w:sz w:val="22"/>
        </w:rPr>
        <w:br/>
      </w:r>
      <w:r w:rsidRPr="00A05AD6">
        <w:rPr>
          <w:sz w:val="22"/>
          <w:shd w:val="clear" w:color="auto" w:fill="FFFFFF"/>
        </w:rPr>
        <w:t>Государственная Третьяковская галерея, Москва</w:t>
      </w:r>
    </w:p>
    <w:p w:rsidR="0040403E" w:rsidRPr="00A05AD6" w:rsidRDefault="0040403E" w:rsidP="0040403E">
      <w:pPr>
        <w:pStyle w:val="a3"/>
        <w:jc w:val="left"/>
        <w:rPr>
          <w:sz w:val="20"/>
          <w:szCs w:val="20"/>
          <w:shd w:val="clear" w:color="auto" w:fill="FFFFFF"/>
        </w:rPr>
      </w:pPr>
      <w:r w:rsidRPr="00A05AD6">
        <w:rPr>
          <w:b/>
          <w:sz w:val="22"/>
          <w:shd w:val="clear" w:color="auto" w:fill="FFFFFF"/>
        </w:rPr>
        <w:lastRenderedPageBreak/>
        <w:t>Богоматерь с Младенцем на престоле.</w:t>
      </w:r>
      <w:r w:rsidRPr="00A05AD6">
        <w:rPr>
          <w:b/>
          <w:sz w:val="22"/>
        </w:rPr>
        <w:br/>
      </w:r>
      <w:r w:rsidRPr="00A05AD6">
        <w:rPr>
          <w:sz w:val="20"/>
          <w:szCs w:val="20"/>
          <w:shd w:val="clear" w:color="auto" w:fill="FFFFFF"/>
        </w:rPr>
        <w:t>Васнецов Виктор Михайлович. 1885–1893 гг.</w:t>
      </w:r>
      <w:r w:rsidRPr="00A05AD6">
        <w:rPr>
          <w:sz w:val="20"/>
          <w:szCs w:val="20"/>
        </w:rPr>
        <w:br/>
      </w:r>
      <w:r w:rsidRPr="00A05AD6">
        <w:rPr>
          <w:sz w:val="20"/>
          <w:szCs w:val="20"/>
          <w:shd w:val="clear" w:color="auto" w:fill="FFFFFF"/>
        </w:rPr>
        <w:t>Эскиз росписи Владимирского собора в Киеве</w:t>
      </w:r>
      <w:r w:rsidRPr="00A05AD6">
        <w:rPr>
          <w:sz w:val="20"/>
          <w:szCs w:val="20"/>
        </w:rPr>
        <w:br/>
      </w:r>
      <w:r w:rsidRPr="00A05AD6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40403E" w:rsidRDefault="0040403E" w:rsidP="00D46974">
      <w:pPr>
        <w:pStyle w:val="a3"/>
        <w:sectPr w:rsidR="0040403E" w:rsidSect="0040403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403E" w:rsidRDefault="0040403E" w:rsidP="00D46974">
      <w:pPr>
        <w:pStyle w:val="a3"/>
      </w:pPr>
    </w:p>
    <w:p w:rsidR="00605535" w:rsidRDefault="00D46974" w:rsidP="00D46974">
      <w:pPr>
        <w:pStyle w:val="a3"/>
      </w:pPr>
      <w:r>
        <w:t xml:space="preserve">Собор освятили в 1896 году в присутствии императора Николая I и его семьи. </w:t>
      </w:r>
    </w:p>
    <w:p w:rsidR="00605535" w:rsidRDefault="00605535" w:rsidP="00D46974">
      <w:pPr>
        <w:pStyle w:val="a3"/>
      </w:pPr>
    </w:p>
    <w:p w:rsidR="00605535" w:rsidRPr="00605535" w:rsidRDefault="00605535" w:rsidP="00605535">
      <w:pPr>
        <w:pStyle w:val="a3"/>
        <w:rPr>
          <w:szCs w:val="17"/>
          <w:u w:val="single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605535">
        <w:rPr>
          <w:rStyle w:val="ab"/>
          <w:b w:val="0"/>
          <w:bCs w:val="0"/>
          <w:szCs w:val="17"/>
          <w:u w:val="single"/>
          <w:bdr w:val="none" w:sz="0" w:space="0" w:color="auto" w:frame="1"/>
        </w:rPr>
        <w:t>Работа В.М. Васнецова над росписью Владимирского собора произвела огромное впечатление на современников</w:t>
      </w:r>
      <w:r w:rsidRPr="00605535">
        <w:rPr>
          <w:szCs w:val="17"/>
          <w:u w:val="single"/>
        </w:rPr>
        <w:t xml:space="preserve">. </w:t>
      </w:r>
    </w:p>
    <w:p w:rsidR="00605535" w:rsidRPr="00605535" w:rsidRDefault="00605535" w:rsidP="00605535">
      <w:pPr>
        <w:pStyle w:val="a3"/>
      </w:pPr>
      <w:r>
        <w:rPr>
          <w:szCs w:val="17"/>
        </w:rPr>
        <w:lastRenderedPageBreak/>
        <w:tab/>
      </w:r>
      <w:r w:rsidRPr="00605535">
        <w:rPr>
          <w:szCs w:val="17"/>
        </w:rPr>
        <w:t>Так, историк и архитектор С. П. Бартенев писал: «В Киеве, &lt;…&gt; я съездил во Владимирский собор, еще неоконченный, чтобы посмотреть картины Васнецова.</w:t>
      </w:r>
      <w:r>
        <w:t xml:space="preserve"> </w:t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Я испытал здесь нечто такое</w:t>
      </w:r>
      <w:r w:rsidRPr="00605535">
        <w:rPr>
          <w:szCs w:val="17"/>
        </w:rPr>
        <w:t>, что заставило меня забыть красоты античного мира… тут, в картинах Васнецова – духовный мир встает с невыразимой силой. Становится понятна история Духа».</w:t>
      </w:r>
    </w:p>
    <w:p w:rsidR="00605535" w:rsidRPr="00605535" w:rsidRDefault="00605535" w:rsidP="00605535">
      <w:pPr>
        <w:pStyle w:val="a3"/>
        <w:rPr>
          <w:szCs w:val="17"/>
        </w:rPr>
      </w:pPr>
      <w:r>
        <w:rPr>
          <w:szCs w:val="17"/>
        </w:rPr>
        <w:tab/>
      </w:r>
      <w:r w:rsidRPr="00605535">
        <w:rPr>
          <w:szCs w:val="17"/>
        </w:rPr>
        <w:t>Не только мастерская разработка сюжетов, отражающих основную идею храма, но и сама техника письма вызывали восхищение.</w:t>
      </w:r>
    </w:p>
    <w:p w:rsidR="00605535" w:rsidRPr="00605535" w:rsidRDefault="00605535" w:rsidP="0060553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Сергей Маковский отмечал</w:t>
      </w:r>
      <w:r w:rsidRPr="00605535">
        <w:rPr>
          <w:szCs w:val="17"/>
        </w:rPr>
        <w:t>: «Главным участником в художественной отделке собора, так сказать </w:t>
      </w: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душой всего дела был профессор В.М.Васнецов.</w:t>
      </w:r>
    </w:p>
    <w:p w:rsidR="00605535" w:rsidRPr="00605535" w:rsidRDefault="00605535" w:rsidP="00605535">
      <w:pPr>
        <w:pStyle w:val="a3"/>
        <w:rPr>
          <w:szCs w:val="17"/>
        </w:rPr>
      </w:pPr>
      <w:r w:rsidRPr="00605535">
        <w:rPr>
          <w:rStyle w:val="ab"/>
          <w:b w:val="0"/>
          <w:bCs w:val="0"/>
          <w:szCs w:val="17"/>
          <w:bdr w:val="none" w:sz="0" w:space="0" w:color="auto" w:frame="1"/>
        </w:rPr>
        <w:t>Его кисти принадлежат, бесспорно, лучшие иконы с окружающими их орнаментами</w:t>
      </w:r>
      <w:r w:rsidRPr="00605535">
        <w:rPr>
          <w:szCs w:val="17"/>
        </w:rPr>
        <w:t>. В Третьяковской галерее в Москве находятся акварельные эскизы этого художника, по которым видно, с какою добросовестностью, вдумчивостью он относился не только к своим большим образам, но и к мельчайшим деталям стенных украшений.</w:t>
      </w:r>
    </w:p>
    <w:p w:rsidR="00605535" w:rsidRPr="00605535" w:rsidRDefault="00D43FD6" w:rsidP="00605535">
      <w:pPr>
        <w:pStyle w:val="a3"/>
        <w:rPr>
          <w:szCs w:val="17"/>
        </w:rPr>
      </w:pPr>
      <w:r>
        <w:rPr>
          <w:szCs w:val="17"/>
        </w:rPr>
        <w:tab/>
      </w:r>
      <w:r w:rsidR="00605535" w:rsidRPr="00605535">
        <w:rPr>
          <w:szCs w:val="17"/>
        </w:rPr>
        <w:t>&lt;…&gt; </w:t>
      </w:r>
      <w:r w:rsidR="00605535" w:rsidRPr="00605535">
        <w:rPr>
          <w:rStyle w:val="ab"/>
          <w:b w:val="0"/>
          <w:bCs w:val="0"/>
          <w:szCs w:val="17"/>
          <w:bdr w:val="none" w:sz="0" w:space="0" w:color="auto" w:frame="1"/>
        </w:rPr>
        <w:t>Образа Васнецова – не случайные картины на религиозную тему</w:t>
      </w:r>
      <w:r w:rsidR="00605535" w:rsidRPr="00605535">
        <w:rPr>
          <w:szCs w:val="17"/>
        </w:rPr>
        <w:t>, но высшее выражение мысли, проникающей целое.</w:t>
      </w:r>
    </w:p>
    <w:p w:rsidR="00605535" w:rsidRPr="00605535" w:rsidRDefault="00D43FD6" w:rsidP="00605535">
      <w:pPr>
        <w:pStyle w:val="a3"/>
        <w:rPr>
          <w:szCs w:val="17"/>
        </w:rPr>
      </w:pPr>
      <w:r>
        <w:rPr>
          <w:szCs w:val="17"/>
        </w:rPr>
        <w:tab/>
      </w:r>
      <w:r w:rsidR="00605535" w:rsidRPr="00605535">
        <w:rPr>
          <w:szCs w:val="17"/>
        </w:rPr>
        <w:t>&lt;…&gt; </w:t>
      </w:r>
      <w:r w:rsidR="00605535" w:rsidRPr="00605535">
        <w:rPr>
          <w:rStyle w:val="ab"/>
          <w:b w:val="0"/>
          <w:bCs w:val="0"/>
          <w:szCs w:val="17"/>
          <w:bdr w:val="none" w:sz="0" w:space="0" w:color="auto" w:frame="1"/>
        </w:rPr>
        <w:t>Всмотримся в характер письма Васнецова.</w:t>
      </w:r>
      <w:r w:rsidR="00605535" w:rsidRPr="00605535">
        <w:rPr>
          <w:szCs w:val="17"/>
        </w:rPr>
        <w:t> Он пишет сухо, ясно обрисованными пятнами, накладывая одну краску рядом с другой, подобно мозаике, но при этом без резких переходов, заботясь о гармонии цветов, так что его картины точно застланы сероватым туманом. Несмотря на богатство и самые разнообразные подборы тонов, в них мало света.</w:t>
      </w:r>
    </w:p>
    <w:p w:rsidR="00605535" w:rsidRPr="00605535" w:rsidRDefault="00D43FD6" w:rsidP="0060553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605535" w:rsidRPr="00605535">
        <w:rPr>
          <w:rStyle w:val="ab"/>
          <w:b w:val="0"/>
          <w:bCs w:val="0"/>
          <w:szCs w:val="17"/>
          <w:bdr w:val="none" w:sz="0" w:space="0" w:color="auto" w:frame="1"/>
        </w:rPr>
        <w:t>Такая живопись спокойна, немного на старинный лад, что очень идет к церковной обстановке.</w:t>
      </w:r>
      <w:r>
        <w:rPr>
          <w:rStyle w:val="ab"/>
          <w:b w:val="0"/>
          <w:bCs w:val="0"/>
          <w:szCs w:val="17"/>
          <w:bdr w:val="none" w:sz="0" w:space="0" w:color="auto" w:frame="1"/>
        </w:rPr>
        <w:t xml:space="preserve"> </w:t>
      </w:r>
      <w:r w:rsidR="00605535" w:rsidRPr="00605535">
        <w:rPr>
          <w:szCs w:val="17"/>
        </w:rPr>
        <w:t>Смелый и нервный рисунок Васнецова, часто условный, по требованию византизма, а часто просто неправильный, вырезывает фигуры, как бы наклеивая их одну на другую».</w:t>
      </w:r>
    </w:p>
    <w:p w:rsidR="00605535" w:rsidRPr="00605535" w:rsidRDefault="00D43FD6" w:rsidP="0060553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605535" w:rsidRPr="00605535">
        <w:rPr>
          <w:rStyle w:val="ab"/>
          <w:b w:val="0"/>
          <w:bCs w:val="0"/>
          <w:szCs w:val="17"/>
          <w:bdr w:val="none" w:sz="0" w:space="0" w:color="auto" w:frame="1"/>
        </w:rPr>
        <w:t>Признание было полным и безоговорочным</w:t>
      </w:r>
      <w:r w:rsidR="00605535" w:rsidRPr="00605535">
        <w:rPr>
          <w:szCs w:val="17"/>
        </w:rPr>
        <w:t xml:space="preserve">. Восторженные отклики критики сопровождались официальными наградами. В 1896 г. за роспись Владимирского собора художник был удостоен ордена Святого Владимира 4-й степени. </w:t>
      </w:r>
    </w:p>
    <w:p w:rsidR="00605535" w:rsidRPr="00605535" w:rsidRDefault="00D43FD6" w:rsidP="0060553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605535" w:rsidRPr="00605535">
        <w:rPr>
          <w:rStyle w:val="ab"/>
          <w:b w:val="0"/>
          <w:bCs w:val="0"/>
          <w:szCs w:val="17"/>
          <w:bdr w:val="none" w:sz="0" w:space="0" w:color="auto" w:frame="1"/>
        </w:rPr>
        <w:t>13 июня 1912 г. за росписи Варшавского собора Святого Александра Невского Васнецов</w:t>
      </w:r>
      <w:r w:rsidR="00605535" w:rsidRPr="00605535">
        <w:rPr>
          <w:szCs w:val="17"/>
        </w:rPr>
        <w:t> был возведен в потомственное дворянство, а 31 декабря 1913 г. император Николай II пожаловал художнику чин действительного статского советника вне порядка службы.</w:t>
      </w:r>
    </w:p>
    <w:p w:rsidR="00FD7150" w:rsidRPr="002E0AE8" w:rsidRDefault="00FD7150" w:rsidP="00FD7150">
      <w:pPr>
        <w:pStyle w:val="a3"/>
        <w:rPr>
          <w:u w:val="single"/>
        </w:rPr>
      </w:pPr>
      <w:r>
        <w:rPr>
          <w:rStyle w:val="ab"/>
          <w:b w:val="0"/>
          <w:bCs w:val="0"/>
          <w:szCs w:val="17"/>
          <w:bdr w:val="none" w:sz="0" w:space="0" w:color="auto" w:frame="1"/>
          <w:shd w:val="clear" w:color="auto" w:fill="FFFFFF"/>
        </w:rPr>
        <w:tab/>
      </w:r>
      <w:r w:rsidRPr="002E0AE8">
        <w:rPr>
          <w:rStyle w:val="ab"/>
          <w:b w:val="0"/>
          <w:bCs w:val="0"/>
          <w:szCs w:val="17"/>
          <w:u w:val="single"/>
          <w:bdr w:val="none" w:sz="0" w:space="0" w:color="auto" w:frame="1"/>
          <w:shd w:val="clear" w:color="auto" w:fill="FFFFFF"/>
        </w:rPr>
        <w:t>Образы Владимирского собора стали источником вдохновения</w:t>
      </w:r>
      <w:r w:rsidRPr="002E0AE8">
        <w:rPr>
          <w:u w:val="single"/>
          <w:shd w:val="clear" w:color="auto" w:fill="FFFFFF"/>
        </w:rPr>
        <w:t> для многочисленных более или менее </w:t>
      </w:r>
      <w:r w:rsidRPr="002E0AE8">
        <w:rPr>
          <w:u w:val="single"/>
        </w:rPr>
        <w:t>удачных повторений в церквях по всей России.</w:t>
      </w:r>
    </w:p>
    <w:p w:rsidR="00605535" w:rsidRPr="00FD7150" w:rsidRDefault="00605535" w:rsidP="00FD7150">
      <w:pPr>
        <w:pStyle w:val="a3"/>
      </w:pPr>
    </w:p>
    <w:p w:rsidR="0040403E" w:rsidRDefault="00D46974" w:rsidP="00D46974">
      <w:pPr>
        <w:pStyle w:val="a3"/>
      </w:pPr>
      <w:r>
        <w:t>После Владимирского собора художник расписывал храмы в Петербурге, Гусь-Хрустальном, Дармштадте, Варшаве.</w:t>
      </w:r>
    </w:p>
    <w:p w:rsidR="0040403E" w:rsidRDefault="0040403E" w:rsidP="00D46974">
      <w:pPr>
        <w:pStyle w:val="a3"/>
        <w:rPr>
          <w:rFonts w:ascii="RobotoRegular" w:hAnsi="RobotoRegular"/>
          <w:color w:val="615345"/>
          <w:shd w:val="clear" w:color="auto" w:fill="FFFFFF"/>
        </w:rPr>
      </w:pPr>
    </w:p>
    <w:p w:rsidR="005932EE" w:rsidRDefault="005932EE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37658" cy="2946268"/>
            <wp:effectExtent l="0" t="0" r="127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ippo.ru/img/izo/bog_vasnetsov_darmsch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58" cy="294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6B5">
        <w:rPr>
          <w:rFonts w:ascii="RobotoRegular" w:hAnsi="RobotoRegular"/>
          <w:color w:val="615345"/>
          <w:sz w:val="21"/>
          <w:szCs w:val="21"/>
          <w:shd w:val="clear" w:color="auto" w:fill="FFFFFF"/>
        </w:rPr>
        <w:t xml:space="preserve">                    </w:t>
      </w:r>
      <w:r w:rsidR="00627852" w:rsidRPr="00627852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159495" cy="2973066"/>
            <wp:effectExtent l="0" t="0" r="3175" b="0"/>
            <wp:docPr id="2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ippo.ru/img/izo/bog_vasnecov_1901_big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495" cy="29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52" w:rsidRDefault="00627852" w:rsidP="00627852">
      <w:pPr>
        <w:pStyle w:val="a3"/>
        <w:jc w:val="left"/>
        <w:rPr>
          <w:sz w:val="22"/>
          <w:shd w:val="clear" w:color="auto" w:fill="FFFFFF"/>
        </w:rPr>
        <w:sectPr w:rsidR="00627852" w:rsidSect="009805E9">
          <w:headerReference w:type="default" r:id="rId135"/>
          <w:footerReference w:type="default" r:id="rId13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7852" w:rsidRPr="00627852" w:rsidRDefault="00A62E6E" w:rsidP="00627852">
      <w:pPr>
        <w:pStyle w:val="a3"/>
        <w:jc w:val="left"/>
        <w:rPr>
          <w:sz w:val="20"/>
          <w:szCs w:val="20"/>
          <w:shd w:val="clear" w:color="auto" w:fill="FFFFFF"/>
        </w:rPr>
      </w:pPr>
      <w:r w:rsidRPr="002E0AE8">
        <w:rPr>
          <w:b/>
          <w:sz w:val="22"/>
          <w:shd w:val="clear" w:color="auto" w:fill="FFFFFF"/>
        </w:rPr>
        <w:lastRenderedPageBreak/>
        <w:t>Богоматерь Одигитрия.</w:t>
      </w:r>
      <w:r w:rsidRPr="00627852">
        <w:rPr>
          <w:sz w:val="22"/>
        </w:rPr>
        <w:br/>
      </w:r>
      <w:r w:rsidRPr="00627852">
        <w:rPr>
          <w:sz w:val="20"/>
          <w:szCs w:val="20"/>
          <w:shd w:val="clear" w:color="auto" w:fill="FFFFFF"/>
        </w:rPr>
        <w:t>Виктор Михайлович Васнецов. 1899 г.</w:t>
      </w:r>
      <w:r w:rsidRPr="00627852">
        <w:rPr>
          <w:sz w:val="20"/>
          <w:szCs w:val="20"/>
        </w:rPr>
        <w:br/>
      </w:r>
      <w:r w:rsidRPr="00627852">
        <w:rPr>
          <w:sz w:val="20"/>
          <w:szCs w:val="20"/>
          <w:shd w:val="clear" w:color="auto" w:fill="FFFFFF"/>
        </w:rPr>
        <w:t xml:space="preserve">Эскиз алтарной мозаики церкви </w:t>
      </w:r>
    </w:p>
    <w:p w:rsidR="005932EE" w:rsidRPr="00627852" w:rsidRDefault="00A62E6E" w:rsidP="00627852">
      <w:pPr>
        <w:pStyle w:val="a3"/>
        <w:jc w:val="left"/>
        <w:rPr>
          <w:sz w:val="20"/>
          <w:szCs w:val="20"/>
          <w:shd w:val="clear" w:color="auto" w:fill="FFFFFF"/>
        </w:rPr>
      </w:pPr>
      <w:r w:rsidRPr="00627852">
        <w:rPr>
          <w:sz w:val="20"/>
          <w:szCs w:val="20"/>
          <w:shd w:val="clear" w:color="auto" w:fill="FFFFFF"/>
        </w:rPr>
        <w:t>Марии Магдалины в Дармштадте</w:t>
      </w:r>
    </w:p>
    <w:p w:rsidR="00627852" w:rsidRDefault="00627852" w:rsidP="00627852">
      <w:pPr>
        <w:pStyle w:val="a3"/>
        <w:jc w:val="left"/>
        <w:rPr>
          <w:sz w:val="22"/>
          <w:shd w:val="clear" w:color="auto" w:fill="FFFFFF"/>
        </w:rPr>
      </w:pPr>
    </w:p>
    <w:p w:rsidR="00627852" w:rsidRDefault="00627852" w:rsidP="00627852">
      <w:pPr>
        <w:pStyle w:val="a3"/>
        <w:jc w:val="left"/>
        <w:rPr>
          <w:sz w:val="22"/>
          <w:shd w:val="clear" w:color="auto" w:fill="FFFFFF"/>
        </w:rPr>
      </w:pPr>
    </w:p>
    <w:p w:rsidR="00627852" w:rsidRPr="00627852" w:rsidRDefault="00A25126" w:rsidP="00627852">
      <w:pPr>
        <w:pStyle w:val="a3"/>
        <w:jc w:val="left"/>
        <w:rPr>
          <w:sz w:val="20"/>
          <w:szCs w:val="20"/>
          <w:shd w:val="clear" w:color="auto" w:fill="FFFFFF"/>
        </w:rPr>
      </w:pPr>
      <w:r w:rsidRPr="002E0AE8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627852">
        <w:rPr>
          <w:sz w:val="22"/>
        </w:rPr>
        <w:br/>
      </w:r>
      <w:r w:rsidRPr="00627852">
        <w:rPr>
          <w:sz w:val="20"/>
          <w:szCs w:val="20"/>
          <w:shd w:val="clear" w:color="auto" w:fill="FFFFFF"/>
        </w:rPr>
        <w:t xml:space="preserve">Васнецов Виктор Михайлович. 1901 г. </w:t>
      </w:r>
    </w:p>
    <w:p w:rsidR="00627852" w:rsidRPr="00A206B5" w:rsidRDefault="00A25126" w:rsidP="00A206B5">
      <w:pPr>
        <w:pStyle w:val="a3"/>
        <w:jc w:val="left"/>
        <w:rPr>
          <w:sz w:val="20"/>
          <w:szCs w:val="20"/>
          <w:shd w:val="clear" w:color="auto" w:fill="FFFFFF"/>
        </w:rPr>
        <w:sectPr w:rsidR="00627852" w:rsidRPr="00A206B5" w:rsidSect="0062785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27852">
        <w:rPr>
          <w:sz w:val="20"/>
          <w:szCs w:val="20"/>
          <w:shd w:val="clear" w:color="auto" w:fill="FFFFFF"/>
        </w:rPr>
        <w:t>Холст, масло. 209х88.</w:t>
      </w:r>
      <w:r w:rsidRPr="00627852">
        <w:rPr>
          <w:sz w:val="20"/>
          <w:szCs w:val="20"/>
        </w:rPr>
        <w:br/>
      </w:r>
      <w:r w:rsidRPr="00627852">
        <w:rPr>
          <w:sz w:val="20"/>
          <w:szCs w:val="20"/>
          <w:shd w:val="clear" w:color="auto" w:fill="FFFFFF"/>
        </w:rPr>
        <w:t>Оригинал для мозаики храма Воскресения Христова.</w:t>
      </w:r>
      <w:r w:rsidRPr="00627852">
        <w:rPr>
          <w:sz w:val="20"/>
          <w:szCs w:val="20"/>
        </w:rPr>
        <w:br/>
      </w:r>
      <w:r w:rsidRPr="00627852">
        <w:rPr>
          <w:sz w:val="20"/>
          <w:szCs w:val="20"/>
          <w:shd w:val="clear" w:color="auto" w:fill="FFFFFF"/>
        </w:rPr>
        <w:t>Государственный Русский музей, Санкт-Петербург</w:t>
      </w:r>
    </w:p>
    <w:p w:rsidR="005349CB" w:rsidRPr="00C87C4F" w:rsidRDefault="00A206B5" w:rsidP="00A206B5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1688211" cy="4019550"/>
            <wp:effectExtent l="0" t="0" r="762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 РАБОТА!!!!!!!!!!!\1.   РАБОТА 18-19!\3 КОНФЕРЕНЦИЯ женские образы\«Богоматерь с младенцем на троне».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01" cy="40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B5" w:rsidRPr="00A206B5" w:rsidRDefault="00A206B5" w:rsidP="00A206B5">
      <w:pPr>
        <w:pStyle w:val="a3"/>
        <w:jc w:val="center"/>
        <w:rPr>
          <w:rStyle w:val="ab"/>
          <w:bCs w:val="0"/>
          <w:sz w:val="22"/>
          <w:bdr w:val="none" w:sz="0" w:space="0" w:color="auto" w:frame="1"/>
        </w:rPr>
      </w:pPr>
      <w:r w:rsidRPr="00A206B5">
        <w:rPr>
          <w:rStyle w:val="ab"/>
          <w:bCs w:val="0"/>
          <w:sz w:val="22"/>
          <w:bdr w:val="none" w:sz="0" w:space="0" w:color="auto" w:frame="1"/>
        </w:rPr>
        <w:t>Богоматерь с младенцем на троне.</w:t>
      </w:r>
    </w:p>
    <w:p w:rsidR="00A206B5" w:rsidRPr="00A206B5" w:rsidRDefault="00A206B5" w:rsidP="00A206B5">
      <w:pPr>
        <w:pStyle w:val="a3"/>
        <w:rPr>
          <w:sz w:val="20"/>
          <w:szCs w:val="20"/>
        </w:rPr>
      </w:pPr>
      <w:r w:rsidRPr="00A206B5">
        <w:rPr>
          <w:sz w:val="20"/>
          <w:szCs w:val="20"/>
        </w:rPr>
        <w:t>Конец </w:t>
      </w:r>
      <w:r w:rsidRPr="00A206B5">
        <w:rPr>
          <w:rStyle w:val="ab"/>
          <w:b w:val="0"/>
          <w:bCs w:val="0"/>
          <w:sz w:val="20"/>
          <w:szCs w:val="20"/>
          <w:bdr w:val="none" w:sz="0" w:space="0" w:color="auto" w:frame="1"/>
        </w:rPr>
        <w:t>XIX – начало ХХ вв.</w:t>
      </w:r>
    </w:p>
    <w:p w:rsidR="00A206B5" w:rsidRPr="00A206B5" w:rsidRDefault="00A206B5" w:rsidP="00A206B5">
      <w:pPr>
        <w:pStyle w:val="a3"/>
        <w:rPr>
          <w:sz w:val="20"/>
          <w:szCs w:val="20"/>
        </w:rPr>
      </w:pPr>
      <w:r w:rsidRPr="00A206B5">
        <w:rPr>
          <w:rStyle w:val="ab"/>
          <w:b w:val="0"/>
          <w:bCs w:val="0"/>
          <w:sz w:val="20"/>
          <w:szCs w:val="20"/>
          <w:bdr w:val="none" w:sz="0" w:space="0" w:color="auto" w:frame="1"/>
        </w:rPr>
        <w:t xml:space="preserve">Васнецов Виктор Михайлович </w:t>
      </w:r>
      <w:r w:rsidRPr="00A206B5">
        <w:rPr>
          <w:sz w:val="20"/>
          <w:szCs w:val="20"/>
        </w:rPr>
        <w:t>. Холст, дерево, сусальное золото, масло. 49 х 18 см</w:t>
      </w:r>
    </w:p>
    <w:p w:rsidR="00A206B5" w:rsidRPr="00A206B5" w:rsidRDefault="00A206B5" w:rsidP="00A206B5">
      <w:pPr>
        <w:pStyle w:val="a3"/>
        <w:rPr>
          <w:sz w:val="20"/>
          <w:szCs w:val="20"/>
        </w:rPr>
      </w:pPr>
      <w:r w:rsidRPr="00A206B5">
        <w:rPr>
          <w:sz w:val="20"/>
          <w:szCs w:val="20"/>
        </w:rPr>
        <w:t>Оформлена в старинную деревянную резную раму.</w:t>
      </w:r>
    </w:p>
    <w:p w:rsidR="003D424A" w:rsidRDefault="003D424A">
      <w:pPr>
        <w:rPr>
          <w:rFonts w:ascii="Times New Roman" w:hAnsi="Times New Roman"/>
          <w:sz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FC3120" w:rsidRDefault="00FC3120" w:rsidP="003D424A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2174003" cy="2489316"/>
            <wp:effectExtent l="0" t="0" r="0" b="635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 РАБОТА!!!!!!!!!!!\1.   РАБОТА 18-19!\3 КОНФЕРЕНЦИЯ женские образы\Виктор Васнецов -Богоматерь с младенцем на троне (фрагмент)-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03" cy="24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20" w:rsidRPr="00FC3120" w:rsidRDefault="00FC3120" w:rsidP="00FC3120">
      <w:pPr>
        <w:pStyle w:val="a3"/>
        <w:jc w:val="center"/>
        <w:rPr>
          <w:sz w:val="22"/>
          <w:shd w:val="clear" w:color="auto" w:fill="FFFFFF"/>
        </w:rPr>
      </w:pPr>
      <w:r w:rsidRPr="00FC3120">
        <w:rPr>
          <w:sz w:val="22"/>
          <w:shd w:val="clear" w:color="auto" w:fill="FFFFFF"/>
        </w:rPr>
        <w:t>Виктор Васнецов "Богоматерь с младенцем на троне (фрагмент)"</w:t>
      </w:r>
    </w:p>
    <w:p w:rsidR="00605535" w:rsidRPr="003761E5" w:rsidRDefault="00605535" w:rsidP="003761E5">
      <w:pPr>
        <w:pStyle w:val="a3"/>
        <w:rPr>
          <w:szCs w:val="21"/>
          <w:shd w:val="clear" w:color="auto" w:fill="FFFFFF"/>
        </w:rPr>
      </w:pPr>
    </w:p>
    <w:p w:rsidR="003761E5" w:rsidRPr="006679E8" w:rsidRDefault="006679E8" w:rsidP="003761E5">
      <w:pPr>
        <w:pStyle w:val="a3"/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3761E5" w:rsidRPr="006679E8">
        <w:rPr>
          <w:rStyle w:val="ab"/>
          <w:bCs w:val="0"/>
          <w:szCs w:val="17"/>
          <w:bdr w:val="none" w:sz="0" w:space="0" w:color="auto" w:frame="1"/>
        </w:rPr>
        <w:t>Безусловной удачей Васнецова стали образы Богородицы. Современники называли его «создателем русской Мадонны».</w:t>
      </w:r>
    </w:p>
    <w:p w:rsidR="003761E5" w:rsidRPr="003761E5" w:rsidRDefault="006679E8" w:rsidP="003761E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3761E5" w:rsidRPr="003761E5">
        <w:rPr>
          <w:rStyle w:val="ab"/>
          <w:b w:val="0"/>
          <w:bCs w:val="0"/>
          <w:szCs w:val="17"/>
          <w:bdr w:val="none" w:sz="0" w:space="0" w:color="auto" w:frame="1"/>
        </w:rPr>
        <w:t>О работе над образом художник писал Л.М. Лихачеву: </w:t>
      </w:r>
      <w:r w:rsidR="003761E5" w:rsidRPr="003761E5">
        <w:rPr>
          <w:szCs w:val="17"/>
        </w:rPr>
        <w:t>«состязаться со святыми иконописцами я не рискую, но искать у них вдохновения считаю обязательным. «О Тебе радуется» – Богоматерь с младенцем будет на этот раз сидящая, и по мотивам ее изображения беру «Умиление», которое меня трогает до глубины души».</w:t>
      </w:r>
    </w:p>
    <w:p w:rsidR="003761E5" w:rsidRPr="003761E5" w:rsidRDefault="006679E8" w:rsidP="003761E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3761E5" w:rsidRPr="003761E5">
        <w:rPr>
          <w:rStyle w:val="ab"/>
          <w:b w:val="0"/>
          <w:bCs w:val="0"/>
          <w:szCs w:val="17"/>
          <w:bdr w:val="none" w:sz="0" w:space="0" w:color="auto" w:frame="1"/>
        </w:rPr>
        <w:t>Сюжет «Богоматерь на троне» в дальнейшем художник использовал </w:t>
      </w:r>
      <w:r w:rsidR="003761E5" w:rsidRPr="003761E5">
        <w:rPr>
          <w:szCs w:val="17"/>
        </w:rPr>
        <w:t>при создании алтарного образа для русской церкви Святой Марии Магдалины в Дармштадте (1901 г.) и мозаики в Варшавском православном соборе Святого Александра Невского, а также для работы, предназначенной для экспонирования на Всемирной выставке в Париже в 1900 г.</w:t>
      </w:r>
    </w:p>
    <w:p w:rsidR="003761E5" w:rsidRPr="003761E5" w:rsidRDefault="006679E8" w:rsidP="003761E5">
      <w:pPr>
        <w:pStyle w:val="a3"/>
        <w:rPr>
          <w:szCs w:val="17"/>
        </w:rPr>
      </w:pPr>
      <w:r>
        <w:rPr>
          <w:rStyle w:val="ab"/>
          <w:b w:val="0"/>
          <w:bCs w:val="0"/>
          <w:szCs w:val="17"/>
          <w:bdr w:val="none" w:sz="0" w:space="0" w:color="auto" w:frame="1"/>
        </w:rPr>
        <w:tab/>
      </w:r>
      <w:r w:rsidR="003761E5" w:rsidRPr="003761E5">
        <w:rPr>
          <w:rStyle w:val="ab"/>
          <w:b w:val="0"/>
          <w:bCs w:val="0"/>
          <w:szCs w:val="17"/>
          <w:bdr w:val="none" w:sz="0" w:space="0" w:color="auto" w:frame="1"/>
        </w:rPr>
        <w:t>Варианты «Богородицы на троне» представлены в Доме-музее В.М. Васнецова и частной коллекции. Один из вариантов этого образа представлен на аукционе.</w:t>
      </w:r>
    </w:p>
    <w:p w:rsidR="003761E5" w:rsidRPr="003761E5" w:rsidRDefault="006679E8" w:rsidP="003761E5">
      <w:pPr>
        <w:pStyle w:val="a3"/>
        <w:rPr>
          <w:szCs w:val="17"/>
        </w:rPr>
      </w:pPr>
      <w:r>
        <w:rPr>
          <w:szCs w:val="17"/>
        </w:rPr>
        <w:tab/>
      </w:r>
      <w:r w:rsidR="003761E5" w:rsidRPr="003761E5">
        <w:rPr>
          <w:szCs w:val="17"/>
        </w:rPr>
        <w:t xml:space="preserve">В отличие от иконы из Владимирского собора в этой работе свиток с текстом намотан на три деревянных стержня, а не на два, и отсутствуют канонические надписи на золотом фоне над нимбами: «Матерь Божия». </w:t>
      </w:r>
      <w:r>
        <w:rPr>
          <w:szCs w:val="17"/>
        </w:rPr>
        <w:tab/>
      </w:r>
      <w:r w:rsidR="003761E5" w:rsidRPr="003761E5">
        <w:rPr>
          <w:szCs w:val="17"/>
        </w:rPr>
        <w:t>Аналогичные детали встречаются в работе </w:t>
      </w:r>
      <w:r w:rsidR="003761E5" w:rsidRPr="003761E5">
        <w:rPr>
          <w:rStyle w:val="ab"/>
          <w:b w:val="0"/>
          <w:bCs w:val="0"/>
          <w:szCs w:val="17"/>
          <w:bdr w:val="none" w:sz="0" w:space="0" w:color="auto" w:frame="1"/>
        </w:rPr>
        <w:t>«Богоматерь с младенцем» из собрания дома-музея В. Васнецова, </w:t>
      </w:r>
      <w:r w:rsidR="003761E5" w:rsidRPr="003761E5">
        <w:rPr>
          <w:szCs w:val="17"/>
        </w:rPr>
        <w:t>а также в работе 1899 г., предназначенной для Всемирной выставки в Париже.</w:t>
      </w:r>
    </w:p>
    <w:p w:rsidR="004F43DB" w:rsidRPr="004F43DB" w:rsidRDefault="004F43DB" w:rsidP="004F43DB">
      <w:pPr>
        <w:pStyle w:val="a3"/>
      </w:pPr>
      <w:r>
        <w:rPr>
          <w:szCs w:val="21"/>
        </w:rPr>
        <w:tab/>
      </w:r>
      <w:r w:rsidRPr="004F43DB">
        <w:rPr>
          <w:szCs w:val="21"/>
          <w:u w:val="single"/>
        </w:rPr>
        <w:t>Виктор Михайлович Васнецов, известный большинству по картинам сказочной тематики, очень много работал над росписью различных храмов.</w:t>
      </w:r>
      <w:r w:rsidRPr="004F43DB">
        <w:rPr>
          <w:szCs w:val="21"/>
        </w:rPr>
        <w:t xml:space="preserve"> До сих пор любой желающий может полюбоваться его работами в Храме Спаса-на-Крови (Санкт-Петербург), Владимирском соборе (Киев), церкви Спаса Нерукотворного (Абрамцево) и многих других, расположенных как в нашей стране, так и за ее пределами.</w:t>
      </w:r>
    </w:p>
    <w:p w:rsidR="004F43DB" w:rsidRPr="004F43DB" w:rsidRDefault="004F43DB" w:rsidP="004F43DB">
      <w:pPr>
        <w:pStyle w:val="a3"/>
        <w:rPr>
          <w:szCs w:val="21"/>
        </w:rPr>
      </w:pPr>
      <w:r>
        <w:rPr>
          <w:szCs w:val="21"/>
        </w:rPr>
        <w:tab/>
      </w:r>
      <w:r w:rsidRPr="004F43DB">
        <w:rPr>
          <w:szCs w:val="21"/>
        </w:rPr>
        <w:t xml:space="preserve">Особое место в его творчестве занимает образ Богородицы. Отдельно стоит остановиться на полотне </w:t>
      </w:r>
      <w:r w:rsidRPr="004F43DB">
        <w:rPr>
          <w:szCs w:val="21"/>
          <w:u w:val="single"/>
        </w:rPr>
        <w:t>«Богоматерь с Младенцем»</w:t>
      </w:r>
      <w:r w:rsidRPr="004F43DB">
        <w:rPr>
          <w:szCs w:val="21"/>
        </w:rPr>
        <w:t xml:space="preserve">, написанной </w:t>
      </w:r>
      <w:r w:rsidRPr="004F43DB">
        <w:rPr>
          <w:szCs w:val="21"/>
        </w:rPr>
        <w:lastRenderedPageBreak/>
        <w:t>художником в 1889 году. Именно эта работа Васнецова послужила эскизом для росписи Владимирского собора.</w:t>
      </w:r>
    </w:p>
    <w:p w:rsidR="004F43DB" w:rsidRPr="004F43DB" w:rsidRDefault="004F43DB" w:rsidP="004F43DB">
      <w:pPr>
        <w:pStyle w:val="a3"/>
        <w:rPr>
          <w:szCs w:val="21"/>
        </w:rPr>
      </w:pPr>
      <w:r>
        <w:rPr>
          <w:szCs w:val="21"/>
        </w:rPr>
        <w:tab/>
      </w:r>
      <w:r w:rsidRPr="004F43DB">
        <w:rPr>
          <w:szCs w:val="21"/>
        </w:rPr>
        <w:t>Практически всю площадь картины занимает фигура идущей прямо на зрителя Богоматери, несущей на руках Младенца Христа. Завернутый в пелену Младенец изображен с поднятыми вверх и тянущимися к зрителям руками. Он как бы благословляет, представших перед ним. Как и должно быть в любой иконографии, головы обеих фигур окутаны золотистым свечением, олицетворяющим их божественную суть. Оригинально выполнен фон, на котором изображены фигуры. Нельзя с определенной уверенностью сказать ступает ли Богоматерь по земле или движется по небесам.</w:t>
      </w:r>
    </w:p>
    <w:p w:rsidR="004F43DB" w:rsidRPr="004F43DB" w:rsidRDefault="00190A2F" w:rsidP="004F43DB">
      <w:pPr>
        <w:pStyle w:val="a3"/>
        <w:rPr>
          <w:szCs w:val="21"/>
        </w:rPr>
      </w:pPr>
      <w:r>
        <w:rPr>
          <w:szCs w:val="21"/>
        </w:rPr>
        <w:tab/>
      </w:r>
      <w:r w:rsidR="004F43DB" w:rsidRPr="00190A2F">
        <w:rPr>
          <w:szCs w:val="21"/>
          <w:u w:val="single"/>
        </w:rPr>
        <w:t>Лица Богоматери и Младенца необычайно живые. Это не канонические лики смотрящие со стандартных икон</w:t>
      </w:r>
      <w:r w:rsidR="004F43DB" w:rsidRPr="004F43DB">
        <w:rPr>
          <w:szCs w:val="21"/>
        </w:rPr>
        <w:t xml:space="preserve">. На полотне Васнецова зрители видят обычных людей. Фигура Младенца и его положение также вполне естественны, и не вызывают ощущения фантасмогоричности происходящего. </w:t>
      </w:r>
      <w:r w:rsidR="004F43DB">
        <w:rPr>
          <w:szCs w:val="21"/>
        </w:rPr>
        <w:tab/>
      </w:r>
      <w:r w:rsidR="004F43DB" w:rsidRPr="004F43DB">
        <w:rPr>
          <w:szCs w:val="21"/>
        </w:rPr>
        <w:t>Глядя, на полотно у зрителя возникает образ обычной женщины, несущей на руках ребенка. Ее глаза печальны, но они светятся невероятной любовью к своему сыну и ко всему миру.</w:t>
      </w:r>
    </w:p>
    <w:p w:rsidR="004F43DB" w:rsidRPr="003D424A" w:rsidRDefault="004F43DB" w:rsidP="003D424A">
      <w:pPr>
        <w:pStyle w:val="a3"/>
        <w:rPr>
          <w:szCs w:val="21"/>
        </w:rPr>
      </w:pPr>
      <w:r>
        <w:rPr>
          <w:szCs w:val="21"/>
        </w:rPr>
        <w:tab/>
      </w:r>
      <w:r w:rsidRPr="004F43DB">
        <w:rPr>
          <w:szCs w:val="21"/>
        </w:rPr>
        <w:t xml:space="preserve">Идея представить Богоматерь именно такой, была навеяна художнику образом его супруги с сыном на руках. В дальнейшем подобный образ Богородицы активно использовался в русской иконографии и получил название </w:t>
      </w:r>
      <w:r w:rsidRPr="004F43DB">
        <w:rPr>
          <w:szCs w:val="21"/>
          <w:u w:val="single"/>
        </w:rPr>
        <w:t>Васнецовская Богоматерь.</w:t>
      </w:r>
    </w:p>
    <w:p w:rsidR="004F43DB" w:rsidRDefault="004F43DB" w:rsidP="00145F76">
      <w:pPr>
        <w:jc w:val="center"/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343436" cy="3971925"/>
            <wp:effectExtent l="0" t="0" r="0" b="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5  РАБОТА!!!!!!!!!!!\1.   РАБОТА 18-19!\3 КОНФЕРЕНЦИЯ женские образы\васнецов Богоматерь с Младенцем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79" cy="398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DB" w:rsidRDefault="004F43DB" w:rsidP="004F43DB">
      <w:pPr>
        <w:pStyle w:val="a3"/>
        <w:jc w:val="center"/>
        <w:rPr>
          <w:sz w:val="22"/>
        </w:rPr>
      </w:pPr>
      <w:r w:rsidRPr="004F43DB">
        <w:rPr>
          <w:b/>
          <w:sz w:val="22"/>
        </w:rPr>
        <w:t>Богоматерь с младенцем</w:t>
      </w:r>
    </w:p>
    <w:p w:rsidR="003D424A" w:rsidRDefault="004F43DB" w:rsidP="004F43DB">
      <w:pPr>
        <w:pStyle w:val="a3"/>
        <w:jc w:val="center"/>
        <w:rPr>
          <w:sz w:val="22"/>
        </w:rPr>
      </w:pPr>
      <w:r w:rsidRPr="004F43DB">
        <w:rPr>
          <w:sz w:val="22"/>
        </w:rPr>
        <w:t>В</w:t>
      </w:r>
      <w:r>
        <w:rPr>
          <w:sz w:val="22"/>
        </w:rPr>
        <w:t>.</w:t>
      </w:r>
      <w:r w:rsidR="003D424A">
        <w:rPr>
          <w:sz w:val="22"/>
        </w:rPr>
        <w:t xml:space="preserve"> </w:t>
      </w:r>
      <w:r w:rsidRPr="004F43DB">
        <w:rPr>
          <w:sz w:val="22"/>
        </w:rPr>
        <w:t>Васнецов</w:t>
      </w:r>
    </w:p>
    <w:p w:rsidR="003D424A" w:rsidRDefault="003D424A">
      <w:pPr>
        <w:rPr>
          <w:rFonts w:ascii="Times New Roman" w:hAnsi="Times New Roman"/>
        </w:rPr>
      </w:pPr>
      <w:r>
        <w:br w:type="page"/>
      </w:r>
    </w:p>
    <w:p w:rsidR="004F43DB" w:rsidRPr="004F43DB" w:rsidRDefault="004F43DB" w:rsidP="004F43DB">
      <w:pPr>
        <w:pStyle w:val="a3"/>
        <w:jc w:val="center"/>
        <w:rPr>
          <w:sz w:val="22"/>
        </w:rPr>
      </w:pPr>
    </w:p>
    <w:p w:rsidR="009901B9" w:rsidRPr="009901B9" w:rsidRDefault="009901B9" w:rsidP="009901B9">
      <w:pPr>
        <w:pStyle w:val="a3"/>
        <w:jc w:val="center"/>
        <w:rPr>
          <w:rStyle w:val="ab"/>
          <w:b w:val="0"/>
          <w:bCs w:val="0"/>
          <w:szCs w:val="28"/>
        </w:rPr>
      </w:pPr>
      <w:r w:rsidRPr="009901B9">
        <w:rPr>
          <w:b/>
          <w:szCs w:val="18"/>
          <w:shd w:val="clear" w:color="auto" w:fill="FFFFFF"/>
        </w:rPr>
        <w:t>Илья́ Ефи́мович Ре́пин (</w:t>
      </w:r>
      <w:hyperlink r:id="rId140" w:tooltip="1844 год" w:history="1">
        <w:r w:rsidRPr="009901B9">
          <w:rPr>
            <w:rStyle w:val="a5"/>
            <w:b/>
            <w:color w:val="auto"/>
            <w:szCs w:val="18"/>
            <w:u w:val="none"/>
            <w:shd w:val="clear" w:color="auto" w:fill="FFFFFF"/>
          </w:rPr>
          <w:t>1844</w:t>
        </w:r>
      </w:hyperlink>
      <w:r w:rsidRPr="009901B9">
        <w:rPr>
          <w:b/>
          <w:szCs w:val="18"/>
          <w:shd w:val="clear" w:color="auto" w:fill="FFFFFF"/>
        </w:rPr>
        <w:t>-</w:t>
      </w:r>
      <w:r w:rsidRPr="009901B9">
        <w:rPr>
          <w:b/>
        </w:rPr>
        <w:t xml:space="preserve"> </w:t>
      </w:r>
      <w:hyperlink r:id="rId141" w:tooltip="1930" w:history="1">
        <w:r w:rsidRPr="009901B9">
          <w:rPr>
            <w:rStyle w:val="a5"/>
            <w:b/>
            <w:color w:val="auto"/>
            <w:szCs w:val="18"/>
            <w:u w:val="none"/>
            <w:shd w:val="clear" w:color="auto" w:fill="FFFFFF"/>
          </w:rPr>
          <w:t>1930</w:t>
        </w:r>
      </w:hyperlink>
      <w:r w:rsidRPr="009901B9">
        <w:rPr>
          <w:b/>
          <w:szCs w:val="18"/>
          <w:shd w:val="clear" w:color="auto" w:fill="FFFFFF"/>
        </w:rPr>
        <w:t>)</w:t>
      </w:r>
    </w:p>
    <w:p w:rsidR="00A206B5" w:rsidRDefault="00190A2F" w:rsidP="009901B9">
      <w:pPr>
        <w:pStyle w:val="a3"/>
        <w:rPr>
          <w:rStyle w:val="ab"/>
          <w:rFonts w:cs="Times New Roman"/>
          <w:b w:val="0"/>
          <w:szCs w:val="28"/>
        </w:rPr>
      </w:pPr>
      <w:r>
        <w:rPr>
          <w:rStyle w:val="ab"/>
          <w:rFonts w:cs="Times New Roman"/>
          <w:b w:val="0"/>
          <w:szCs w:val="28"/>
        </w:rPr>
        <w:tab/>
      </w:r>
      <w:r w:rsidR="009901B9" w:rsidRPr="009901B9">
        <w:rPr>
          <w:rStyle w:val="ab"/>
          <w:rFonts w:cs="Times New Roman"/>
          <w:b w:val="0"/>
          <w:szCs w:val="28"/>
        </w:rPr>
        <w:t xml:space="preserve">Илью Ефимовича Репина принято считать художником номер один в русской живописи. Его портреты и жанровые картины всегда занимают на выставках первые места, широко используются для иллюстраций литературных произведений. Казалось бы мы знаем о Репине все, но на самом деле это не так. Есть в его творчестве одна грань, которую не принято даже сейчас особо афишировать, тем более, что большая часть живописных работ и рисунков художника на эту тему недоступна большинству ценителей его таланта. Речь идет о его религиозной живописи. Это картины маслом, акварели, многочисленные рисунки. В свободном доступе сейчас можно увидеть порядка 30-50 вариантов, остальное же в коллекциях, запасниках или же вообще утеряно. Репин и религия? Вспоминая его самые знаменитые картины, трудно поверить, что было и такое в его жизни. </w:t>
      </w:r>
    </w:p>
    <w:p w:rsidR="00507688" w:rsidRPr="00A87142" w:rsidRDefault="003D424A" w:rsidP="00A87142">
      <w:pPr>
        <w:pStyle w:val="a3"/>
        <w:rPr>
          <w:rStyle w:val="aa"/>
          <w:rFonts w:cs="Times New Roman"/>
          <w:b w:val="0"/>
          <w:i w:val="0"/>
          <w:color w:val="auto"/>
          <w:szCs w:val="28"/>
        </w:rPr>
      </w:pPr>
      <w:r>
        <w:rPr>
          <w:iCs/>
          <w:noProof/>
        </w:rPr>
        <w:drawing>
          <wp:anchor distT="0" distB="0" distL="114300" distR="114300" simplePos="0" relativeHeight="251669504" behindDoc="0" locked="0" layoutInCell="1" allowOverlap="1" wp14:anchorId="31DA8D3B" wp14:editId="2868E3C2">
            <wp:simplePos x="0" y="0"/>
            <wp:positionH relativeFrom="margin">
              <wp:posOffset>3597275</wp:posOffset>
            </wp:positionH>
            <wp:positionV relativeFrom="margin">
              <wp:posOffset>4166235</wp:posOffset>
            </wp:positionV>
            <wp:extent cx="2315845" cy="3838575"/>
            <wp:effectExtent l="0" t="0" r="8255" b="9525"/>
            <wp:wrapSquare wrapText="bothSides"/>
            <wp:docPr id="3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ippo.ru/img/izo/bog_repin_1896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142">
        <w:rPr>
          <w:rStyle w:val="aa"/>
          <w:rFonts w:cs="Times New Roman"/>
          <w:b w:val="0"/>
          <w:i w:val="0"/>
          <w:color w:val="auto"/>
          <w:szCs w:val="28"/>
        </w:rPr>
        <w:tab/>
      </w:r>
      <w:r w:rsidR="00A87142" w:rsidRPr="00A87142">
        <w:rPr>
          <w:rStyle w:val="aa"/>
          <w:rFonts w:cs="Times New Roman"/>
          <w:b w:val="0"/>
          <w:i w:val="0"/>
          <w:color w:val="auto"/>
          <w:szCs w:val="28"/>
        </w:rPr>
        <w:t xml:space="preserve">Все знают: Илья Ефимович Репин - крупнейший представитель критического реализма в русской живописи 19 века. Но </w:t>
      </w:r>
      <w:r w:rsidR="00A87142">
        <w:rPr>
          <w:rStyle w:val="aa"/>
          <w:rFonts w:cs="Times New Roman"/>
          <w:b w:val="0"/>
          <w:i w:val="0"/>
          <w:color w:val="auto"/>
          <w:szCs w:val="28"/>
        </w:rPr>
        <w:t>з</w:t>
      </w:r>
      <w:r w:rsidR="00A87142" w:rsidRPr="00A87142">
        <w:rPr>
          <w:rStyle w:val="aa"/>
          <w:rFonts w:cs="Times New Roman"/>
          <w:b w:val="0"/>
          <w:i w:val="0"/>
          <w:color w:val="auto"/>
          <w:szCs w:val="28"/>
        </w:rPr>
        <w:t>наем ли мы, какое место в творчестве Репина занимала религиозная тема? За время долгой жизни Репина (а скончался он в 1930 г.) сменилось много периодов в искусстве. Он примерял на себя и импрессионизм, и символизм, выступал и как бытописатель, и как парадный живописец. Его кисть бывала и сухой, и размашисто-роскошной…</w:t>
      </w:r>
    </w:p>
    <w:p w:rsidR="00A87142" w:rsidRDefault="00A87142" w:rsidP="00A87142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A87142">
        <w:rPr>
          <w:rStyle w:val="af1"/>
          <w:i w:val="0"/>
          <w:color w:val="auto"/>
        </w:rPr>
        <w:t xml:space="preserve">В течение двух первых десятилетий творчества Репин создал картины, за которые был признан первым живописцем России. «Бурлаки». «Крестный ход в Курской губернии», «Запорожцы», «Не ждали» были восприняты современниками как вершины, по которым оценивались все его дальнейшие поиски.... </w:t>
      </w:r>
    </w:p>
    <w:p w:rsidR="00A206B5" w:rsidRDefault="00A87142" w:rsidP="00A87142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A87142">
        <w:rPr>
          <w:rStyle w:val="af1"/>
          <w:i w:val="0"/>
          <w:color w:val="auto"/>
        </w:rPr>
        <w:t xml:space="preserve">За пределами нашего знания о Репине оказался огромный последний период длиною в целую жизнь; раннее творчество (до поступления в Академию), а также заказы императорского двора и наиболее сокровенные произведения, созданные главным образом для себя — </w:t>
      </w:r>
      <w:r w:rsidRPr="00A87142">
        <w:rPr>
          <w:rStyle w:val="af1"/>
          <w:i w:val="0"/>
          <w:color w:val="auto"/>
          <w:u w:val="single"/>
        </w:rPr>
        <w:t>евангельские этюды и эскизы.</w:t>
      </w:r>
      <w:r w:rsidRPr="00A87142">
        <w:rPr>
          <w:rStyle w:val="af1"/>
          <w:i w:val="0"/>
          <w:color w:val="auto"/>
        </w:rPr>
        <w:t>В последние десятилетия Репин все чаще обращается к евангельским сюжетам и в живописи, и в графике.</w:t>
      </w:r>
    </w:p>
    <w:p w:rsidR="00A25D8B" w:rsidRPr="00190A2F" w:rsidRDefault="00A25D8B" w:rsidP="00A87142">
      <w:pPr>
        <w:pStyle w:val="a3"/>
        <w:rPr>
          <w:rStyle w:val="af1"/>
          <w:i w:val="0"/>
          <w:color w:val="auto"/>
          <w:u w:val="single"/>
        </w:rPr>
      </w:pPr>
    </w:p>
    <w:p w:rsidR="00A25126" w:rsidRPr="002E0AE8" w:rsidRDefault="00A25126" w:rsidP="00A25D8B">
      <w:pPr>
        <w:pStyle w:val="a3"/>
        <w:jc w:val="right"/>
        <w:rPr>
          <w:rFonts w:ascii="RobotoRegular" w:hAnsi="RobotoRegular"/>
          <w:color w:val="615345"/>
          <w:sz w:val="20"/>
          <w:szCs w:val="20"/>
          <w:shd w:val="clear" w:color="auto" w:fill="FFFFFF"/>
        </w:rPr>
      </w:pPr>
      <w:r w:rsidRPr="002E0AE8">
        <w:rPr>
          <w:b/>
          <w:sz w:val="22"/>
          <w:shd w:val="clear" w:color="auto" w:fill="FFFFFF"/>
        </w:rPr>
        <w:t>Богоматерь с младенцем.</w:t>
      </w:r>
      <w:r w:rsidRPr="002E0AE8">
        <w:rPr>
          <w:sz w:val="20"/>
          <w:szCs w:val="20"/>
        </w:rPr>
        <w:br/>
      </w:r>
      <w:r w:rsidRPr="002E0AE8">
        <w:rPr>
          <w:sz w:val="20"/>
          <w:szCs w:val="20"/>
          <w:shd w:val="clear" w:color="auto" w:fill="FFFFFF"/>
        </w:rPr>
        <w:t>Репин Илья Ефимович. 1896 г. Цинк, масло. 101х62,5</w:t>
      </w:r>
      <w:r w:rsidRPr="002E0AE8">
        <w:rPr>
          <w:sz w:val="20"/>
          <w:szCs w:val="20"/>
        </w:rPr>
        <w:br/>
      </w:r>
      <w:r w:rsidRPr="002E0AE8">
        <w:rPr>
          <w:sz w:val="20"/>
          <w:szCs w:val="20"/>
          <w:shd w:val="clear" w:color="auto" w:fill="FFFFFF"/>
        </w:rPr>
        <w:t>Витебский художественный музей</w:t>
      </w:r>
    </w:p>
    <w:p w:rsidR="00FA4CF7" w:rsidRDefault="00FA4CF7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3D424A" w:rsidRDefault="003D424A">
      <w:pPr>
        <w:rPr>
          <w:rFonts w:ascii="Times New Roman" w:hAnsi="Times New Roman"/>
          <w:b/>
          <w:sz w:val="28"/>
          <w:szCs w:val="18"/>
          <w:shd w:val="clear" w:color="auto" w:fill="FFFFFF"/>
        </w:rPr>
      </w:pPr>
      <w:r>
        <w:rPr>
          <w:b/>
          <w:szCs w:val="18"/>
          <w:shd w:val="clear" w:color="auto" w:fill="FFFFFF"/>
        </w:rPr>
        <w:br w:type="page"/>
      </w:r>
    </w:p>
    <w:p w:rsidR="00A25D8B" w:rsidRDefault="00FA4CF7" w:rsidP="00FA4CF7">
      <w:pPr>
        <w:pStyle w:val="a3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A25D8B">
        <w:rPr>
          <w:b/>
          <w:szCs w:val="18"/>
          <w:shd w:val="clear" w:color="auto" w:fill="FFFFFF"/>
        </w:rPr>
        <w:lastRenderedPageBreak/>
        <w:t>Михаи́л Васи́льевич Не́стеров (</w:t>
      </w:r>
      <w:hyperlink r:id="rId143" w:tooltip="1862 год" w:history="1">
        <w:r w:rsidRPr="00A25D8B">
          <w:rPr>
            <w:rStyle w:val="a5"/>
            <w:b/>
            <w:color w:val="auto"/>
            <w:szCs w:val="18"/>
            <w:u w:val="none"/>
            <w:shd w:val="clear" w:color="auto" w:fill="FFFFFF"/>
          </w:rPr>
          <w:t>1862</w:t>
        </w:r>
      </w:hyperlink>
      <w:r w:rsidRPr="00A25D8B">
        <w:rPr>
          <w:b/>
          <w:szCs w:val="18"/>
          <w:shd w:val="clear" w:color="auto" w:fill="FFFFFF"/>
        </w:rPr>
        <w:t>- </w:t>
      </w:r>
      <w:hyperlink r:id="rId144" w:tooltip="1942 год" w:history="1">
        <w:r w:rsidRPr="00A25D8B">
          <w:rPr>
            <w:rStyle w:val="a5"/>
            <w:b/>
            <w:color w:val="auto"/>
            <w:szCs w:val="18"/>
            <w:u w:val="none"/>
            <w:shd w:val="clear" w:color="auto" w:fill="FFFFFF"/>
          </w:rPr>
          <w:t>1942</w:t>
        </w:r>
      </w:hyperlink>
      <w:r w:rsidRPr="00A25D8B">
        <w:rPr>
          <w:b/>
        </w:rPr>
        <w:t>)</w:t>
      </w:r>
      <w:r w:rsidR="00A25D8B" w:rsidRPr="00A25D8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FA4CF7" w:rsidRPr="00A25D8B" w:rsidRDefault="00A25D8B" w:rsidP="00A25D8B">
      <w:pPr>
        <w:pStyle w:val="a3"/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</w:t>
      </w:r>
      <w:r w:rsidRPr="00A25D8B">
        <w:t>русский и советский </w:t>
      </w:r>
      <w:hyperlink r:id="rId145" w:tooltip="Художник" w:history="1">
        <w:r w:rsidRPr="00A25D8B">
          <w:t>художник</w:t>
        </w:r>
      </w:hyperlink>
      <w:r w:rsidRPr="00A25D8B">
        <w:t>, живописец, </w:t>
      </w:r>
      <w:hyperlink r:id="rId146" w:tooltip="Передвижники" w:history="1">
        <w:r w:rsidRPr="00A25D8B">
          <w:t>участник товарищества передвижных выставок</w:t>
        </w:r>
      </w:hyperlink>
      <w:r w:rsidRPr="00A25D8B">
        <w:t> и </w:t>
      </w:r>
      <w:hyperlink r:id="rId147" w:tooltip="Мир искусства (объединение)" w:history="1">
        <w:r w:rsidRPr="00A25D8B">
          <w:t>Мира искусства</w:t>
        </w:r>
      </w:hyperlink>
      <w:r w:rsidRPr="00A25D8B">
        <w:t>. Академик живописи (1898). </w:t>
      </w:r>
      <w:hyperlink r:id="rId148" w:tooltip="Заслуженный деятель искусств РСФСР" w:history="1">
        <w:r w:rsidRPr="00A25D8B">
          <w:t>Заслуженный деятель искусств РСФСР</w:t>
        </w:r>
      </w:hyperlink>
      <w:r w:rsidRPr="00A25D8B">
        <w:t> (</w:t>
      </w:r>
      <w:hyperlink r:id="rId149" w:tooltip="1942" w:history="1">
        <w:r w:rsidRPr="00A25D8B">
          <w:t>1942</w:t>
        </w:r>
      </w:hyperlink>
      <w:r w:rsidRPr="00A25D8B">
        <w:t>). Лауреат </w:t>
      </w:r>
      <w:hyperlink r:id="rId150" w:tooltip="Сталинская премия" w:history="1">
        <w:r w:rsidRPr="00A25D8B">
          <w:t>Сталинской премии</w:t>
        </w:r>
      </w:hyperlink>
      <w:r w:rsidRPr="00A25D8B">
        <w:t> первой степени (</w:t>
      </w:r>
      <w:hyperlink r:id="rId151" w:tooltip="1941" w:history="1">
        <w:r w:rsidRPr="00A25D8B">
          <w:t>1941</w:t>
        </w:r>
      </w:hyperlink>
      <w:r w:rsidRPr="00A25D8B">
        <w:t>).</w:t>
      </w:r>
    </w:p>
    <w:p w:rsidR="00A25D8B" w:rsidRDefault="00A25D8B" w:rsidP="00FA4CF7">
      <w:pPr>
        <w:pStyle w:val="a3"/>
        <w:jc w:val="center"/>
        <w:rPr>
          <w:b/>
        </w:rPr>
      </w:pPr>
    </w:p>
    <w:p w:rsidR="00FA4CF7" w:rsidRDefault="00A87778" w:rsidP="00A25D8B">
      <w:pPr>
        <w:jc w:val="center"/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 w:rsidRPr="00A87778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409494" cy="30759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ppo.ru/img/izo/bog_nesterov_pokrov1911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94" cy="307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D8B">
        <w:rPr>
          <w:noProof/>
        </w:rPr>
        <w:t xml:space="preserve">               </w:t>
      </w:r>
      <w:r w:rsidRPr="00A87778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2133567" cy="3077261"/>
            <wp:effectExtent l="0" t="0" r="63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ppo.ru/img/izo/bog_nesterov_pokrov1914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67" cy="30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78" w:rsidRDefault="00A87778" w:rsidP="00A87778">
      <w:pPr>
        <w:pStyle w:val="a3"/>
        <w:jc w:val="left"/>
        <w:rPr>
          <w:b/>
          <w:sz w:val="22"/>
          <w:highlight w:val="yellow"/>
          <w:shd w:val="clear" w:color="auto" w:fill="FFFFFF"/>
        </w:rPr>
        <w:sectPr w:rsidR="00A87778" w:rsidSect="00A87778">
          <w:headerReference w:type="default" r:id="rId154"/>
          <w:footerReference w:type="default" r:id="rId15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7778" w:rsidRPr="00A25D8B" w:rsidRDefault="00A87778" w:rsidP="00A87778">
      <w:pPr>
        <w:pStyle w:val="a3"/>
        <w:jc w:val="left"/>
        <w:rPr>
          <w:sz w:val="20"/>
          <w:szCs w:val="20"/>
          <w:shd w:val="clear" w:color="auto" w:fill="FFFFFF"/>
        </w:rPr>
      </w:pPr>
      <w:r w:rsidRPr="00A25D8B">
        <w:rPr>
          <w:b/>
          <w:sz w:val="22"/>
          <w:shd w:val="clear" w:color="auto" w:fill="FFFFFF"/>
        </w:rPr>
        <w:lastRenderedPageBreak/>
        <w:t>Покров Богородицы.</w:t>
      </w:r>
      <w:r w:rsidRPr="00A25D8B">
        <w:rPr>
          <w:sz w:val="22"/>
        </w:rPr>
        <w:br/>
      </w:r>
      <w:r w:rsidRPr="00A25D8B">
        <w:rPr>
          <w:sz w:val="22"/>
          <w:shd w:val="clear" w:color="auto" w:fill="FFFFFF"/>
        </w:rPr>
        <w:t>Нестеров Михаил Васильевич. 1911 г.</w:t>
      </w:r>
      <w:r w:rsidRPr="00A25D8B">
        <w:rPr>
          <w:sz w:val="22"/>
        </w:rPr>
        <w:br/>
      </w:r>
      <w:r w:rsidRPr="00A25D8B">
        <w:rPr>
          <w:sz w:val="20"/>
          <w:szCs w:val="20"/>
          <w:shd w:val="clear" w:color="auto" w:fill="FFFFFF"/>
        </w:rPr>
        <w:t xml:space="preserve">Роспись конхи абсиды церкви Покрова Богородицы </w:t>
      </w:r>
    </w:p>
    <w:p w:rsidR="00A87778" w:rsidRPr="00A25D8B" w:rsidRDefault="00A87778" w:rsidP="00A87778">
      <w:pPr>
        <w:pStyle w:val="a3"/>
        <w:jc w:val="left"/>
        <w:rPr>
          <w:sz w:val="20"/>
          <w:szCs w:val="20"/>
          <w:shd w:val="clear" w:color="auto" w:fill="FFFFFF"/>
        </w:rPr>
      </w:pPr>
      <w:r w:rsidRPr="00A25D8B">
        <w:rPr>
          <w:sz w:val="20"/>
          <w:szCs w:val="20"/>
          <w:shd w:val="clear" w:color="auto" w:fill="FFFFFF"/>
        </w:rPr>
        <w:t>Марфо-Мариинской обители</w:t>
      </w:r>
      <w:r w:rsidRPr="00A25D8B">
        <w:rPr>
          <w:sz w:val="20"/>
          <w:szCs w:val="20"/>
        </w:rPr>
        <w:br/>
      </w:r>
      <w:r w:rsidRPr="00A25D8B">
        <w:rPr>
          <w:sz w:val="20"/>
          <w:szCs w:val="20"/>
          <w:shd w:val="clear" w:color="auto" w:fill="FFFFFF"/>
        </w:rPr>
        <w:t>Покровский храм Марфо-Мариинской обители</w:t>
      </w:r>
    </w:p>
    <w:p w:rsidR="00A87778" w:rsidRPr="00A25D8B" w:rsidRDefault="00A87778" w:rsidP="00A87778">
      <w:pPr>
        <w:rPr>
          <w:rFonts w:ascii="RobotoRegular" w:hAnsi="RobotoRegular"/>
          <w:color w:val="615345"/>
          <w:shd w:val="clear" w:color="auto" w:fill="FFFFFF"/>
        </w:rPr>
      </w:pPr>
    </w:p>
    <w:p w:rsidR="00A87778" w:rsidRPr="00A25D8B" w:rsidRDefault="00A87778" w:rsidP="00A87778">
      <w:pPr>
        <w:pStyle w:val="a3"/>
        <w:jc w:val="left"/>
        <w:rPr>
          <w:sz w:val="20"/>
          <w:szCs w:val="20"/>
          <w:shd w:val="clear" w:color="auto" w:fill="FFFFFF"/>
        </w:rPr>
        <w:sectPr w:rsidR="00A87778" w:rsidRPr="00A25D8B" w:rsidSect="00A877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25D8B">
        <w:rPr>
          <w:b/>
          <w:sz w:val="22"/>
          <w:shd w:val="clear" w:color="auto" w:fill="FFFFFF"/>
        </w:rPr>
        <w:t>Покров Богоматери.</w:t>
      </w:r>
      <w:r w:rsidRPr="00A25D8B">
        <w:rPr>
          <w:sz w:val="22"/>
        </w:rPr>
        <w:br/>
      </w:r>
      <w:r w:rsidRPr="00A25D8B">
        <w:rPr>
          <w:sz w:val="22"/>
          <w:shd w:val="clear" w:color="auto" w:fill="FFFFFF"/>
        </w:rPr>
        <w:t>Нестеров Михаил Васильевич. 1914 г. Дерево, масло. 91х63.</w:t>
      </w:r>
      <w:r w:rsidRPr="00A25D8B">
        <w:rPr>
          <w:sz w:val="24"/>
          <w:szCs w:val="24"/>
        </w:rPr>
        <w:br/>
      </w:r>
      <w:r w:rsidRPr="00A25D8B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A97BDD" w:rsidRDefault="00413192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80245" cy="2936879"/>
            <wp:effectExtent l="0" t="0" r="127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ippo.ru/img/izo/bog_nesterov_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45" cy="29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CF7" w:rsidRPr="00FA4CF7">
        <w:rPr>
          <w:noProof/>
        </w:rPr>
        <w:t xml:space="preserve"> </w:t>
      </w:r>
      <w:r w:rsidR="00A25D8B">
        <w:rPr>
          <w:noProof/>
        </w:rPr>
        <w:t xml:space="preserve">                        </w:t>
      </w:r>
      <w:r w:rsidR="00FA4CF7" w:rsidRPr="00FA4CF7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353145" cy="2920456"/>
            <wp:effectExtent l="0" t="0" r="0" b="0"/>
            <wp:docPr id="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ippo.ru/img/izo/bog_nesterov_1899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45" cy="29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F7" w:rsidRDefault="00FA4CF7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FA4CF7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3192" w:rsidRPr="00A25D8B" w:rsidRDefault="0041319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25D8B">
        <w:rPr>
          <w:rFonts w:ascii="Times New Roman" w:hAnsi="Times New Roman" w:cs="Times New Roman"/>
          <w:b/>
          <w:shd w:val="clear" w:color="auto" w:fill="FFFFFF"/>
        </w:rPr>
        <w:lastRenderedPageBreak/>
        <w:t>Богоматерь с Младенцем.</w:t>
      </w:r>
      <w:r w:rsidRPr="00A25D8B">
        <w:rPr>
          <w:rFonts w:ascii="Times New Roman" w:hAnsi="Times New Roman" w:cs="Times New Roman"/>
          <w:sz w:val="20"/>
          <w:szCs w:val="20"/>
        </w:rPr>
        <w:br/>
      </w:r>
      <w:r w:rsidRPr="00A25D8B">
        <w:rPr>
          <w:rFonts w:ascii="Times New Roman" w:hAnsi="Times New Roman" w:cs="Times New Roman"/>
          <w:sz w:val="20"/>
          <w:szCs w:val="20"/>
          <w:shd w:val="clear" w:color="auto" w:fill="FFFFFF"/>
        </w:rPr>
        <w:t>Нестеров Михаил Васильевич. 1890 г.</w:t>
      </w:r>
      <w:r w:rsidRPr="00A25D8B">
        <w:rPr>
          <w:rFonts w:ascii="Times New Roman" w:hAnsi="Times New Roman" w:cs="Times New Roman"/>
          <w:sz w:val="20"/>
          <w:szCs w:val="20"/>
        </w:rPr>
        <w:br/>
      </w:r>
      <w:r w:rsidRPr="00A25D8B">
        <w:rPr>
          <w:rFonts w:ascii="Times New Roman" w:hAnsi="Times New Roman" w:cs="Times New Roman"/>
          <w:sz w:val="20"/>
          <w:szCs w:val="20"/>
          <w:shd w:val="clear" w:color="auto" w:fill="FFFFFF"/>
        </w:rPr>
        <w:t>Частное собрание</w:t>
      </w:r>
    </w:p>
    <w:p w:rsidR="00A25D8B" w:rsidRPr="00A25D8B" w:rsidRDefault="00AE71FD" w:rsidP="00A25D8B">
      <w:pPr>
        <w:pStyle w:val="a3"/>
        <w:rPr>
          <w:sz w:val="20"/>
          <w:szCs w:val="20"/>
          <w:shd w:val="clear" w:color="auto" w:fill="FFFFFF"/>
        </w:rPr>
      </w:pPr>
      <w:r w:rsidRPr="00A25D8B">
        <w:rPr>
          <w:b/>
          <w:sz w:val="22"/>
          <w:shd w:val="clear" w:color="auto" w:fill="FFFFFF"/>
        </w:rPr>
        <w:lastRenderedPageBreak/>
        <w:t>Богоматерь.</w:t>
      </w:r>
      <w:r w:rsidRPr="00A25D8B">
        <w:br/>
      </w:r>
      <w:r w:rsidRPr="00A25D8B">
        <w:rPr>
          <w:sz w:val="20"/>
          <w:szCs w:val="20"/>
          <w:shd w:val="clear" w:color="auto" w:fill="FFFFFF"/>
        </w:rPr>
        <w:t xml:space="preserve">Нестеров Михаил Васильевич. 1899 г. </w:t>
      </w:r>
    </w:p>
    <w:p w:rsidR="00AE71FD" w:rsidRPr="00A25D8B" w:rsidRDefault="00AE71FD" w:rsidP="00A25D8B">
      <w:pPr>
        <w:pStyle w:val="a3"/>
        <w:jc w:val="left"/>
        <w:rPr>
          <w:sz w:val="20"/>
          <w:szCs w:val="20"/>
          <w:shd w:val="clear" w:color="auto" w:fill="FFFFFF"/>
        </w:rPr>
      </w:pPr>
      <w:r w:rsidRPr="00A25D8B">
        <w:rPr>
          <w:sz w:val="20"/>
          <w:szCs w:val="20"/>
          <w:shd w:val="clear" w:color="auto" w:fill="FFFFFF"/>
        </w:rPr>
        <w:t>Дерево, масло. 66.7х30.7</w:t>
      </w:r>
      <w:r w:rsidRPr="00A25D8B">
        <w:rPr>
          <w:sz w:val="20"/>
          <w:szCs w:val="20"/>
        </w:rPr>
        <w:br/>
      </w:r>
      <w:r w:rsidRPr="00A25D8B">
        <w:rPr>
          <w:sz w:val="20"/>
          <w:szCs w:val="20"/>
          <w:shd w:val="clear" w:color="auto" w:fill="FFFFFF"/>
        </w:rPr>
        <w:t>Нижегородский художественный музей</w:t>
      </w:r>
    </w:p>
    <w:p w:rsidR="00FA4CF7" w:rsidRPr="00A25D8B" w:rsidRDefault="00FA4CF7">
      <w:pPr>
        <w:rPr>
          <w:rFonts w:ascii="Times New Roman" w:hAnsi="Times New Roman" w:cs="Times New Roman"/>
          <w:sz w:val="20"/>
          <w:szCs w:val="20"/>
          <w:shd w:val="clear" w:color="auto" w:fill="FFFFFF"/>
        </w:rPr>
        <w:sectPr w:rsidR="00FA4CF7" w:rsidRPr="00A25D8B" w:rsidSect="00FA4C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2E26" w:rsidRPr="005F4BFC" w:rsidRDefault="00242E26" w:rsidP="00242E26">
      <w:pPr>
        <w:pStyle w:val="a3"/>
      </w:pPr>
      <w:r>
        <w:rPr>
          <w:szCs w:val="21"/>
          <w:shd w:val="clear" w:color="auto" w:fill="FFFFFF"/>
        </w:rPr>
        <w:lastRenderedPageBreak/>
        <w:tab/>
      </w:r>
      <w:r w:rsidRPr="00242E26">
        <w:rPr>
          <w:szCs w:val="21"/>
          <w:shd w:val="clear" w:color="auto" w:fill="FFFFFF"/>
        </w:rPr>
        <w:t>Церковным росписям и </w:t>
      </w:r>
      <w:hyperlink r:id="rId158" w:tooltip="Икона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иконам</w:t>
        </w:r>
      </w:hyperlink>
      <w:r w:rsidRPr="00242E26">
        <w:rPr>
          <w:szCs w:val="21"/>
          <w:shd w:val="clear" w:color="auto" w:fill="FFFFFF"/>
        </w:rPr>
        <w:t xml:space="preserve"> отдал свыше 22 лет своей жизни. Чтобы изучить приёмы </w:t>
      </w:r>
      <w:hyperlink r:id="rId159" w:tooltip="Монументальная живопись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монументальной живописи</w:t>
        </w:r>
      </w:hyperlink>
      <w:r w:rsidRPr="00242E26">
        <w:rPr>
          <w:szCs w:val="21"/>
          <w:shd w:val="clear" w:color="auto" w:fill="FFFFFF"/>
        </w:rPr>
        <w:t>, он отправился в путешествие в </w:t>
      </w:r>
      <w:hyperlink r:id="rId160" w:tooltip="Рим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Рим</w:t>
        </w:r>
      </w:hyperlink>
      <w:r w:rsidRPr="00242E26">
        <w:rPr>
          <w:szCs w:val="21"/>
          <w:shd w:val="clear" w:color="auto" w:fill="FFFFFF"/>
        </w:rPr>
        <w:t>, </w:t>
      </w:r>
      <w:hyperlink r:id="rId161" w:tooltip="Палермо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Палермо</w:t>
        </w:r>
      </w:hyperlink>
      <w:r w:rsidRPr="00242E26">
        <w:rPr>
          <w:szCs w:val="21"/>
          <w:shd w:val="clear" w:color="auto" w:fill="FFFFFF"/>
        </w:rPr>
        <w:t>, </w:t>
      </w:r>
      <w:hyperlink r:id="rId162" w:tooltip="Константинополь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Константинополь</w:t>
        </w:r>
      </w:hyperlink>
      <w:r w:rsidRPr="00242E26">
        <w:rPr>
          <w:szCs w:val="21"/>
          <w:shd w:val="clear" w:color="auto" w:fill="FFFFFF"/>
        </w:rPr>
        <w:t> и </w:t>
      </w:r>
      <w:hyperlink r:id="rId163" w:tooltip="Равенна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Равенну</w:t>
        </w:r>
      </w:hyperlink>
      <w:r w:rsidRPr="00242E26">
        <w:rPr>
          <w:szCs w:val="21"/>
          <w:shd w:val="clear" w:color="auto" w:fill="FFFFFF"/>
        </w:rPr>
        <w:t> — те места, где мог ознакомиться с традициями </w:t>
      </w:r>
      <w:hyperlink r:id="rId164" w:tooltip="Византийское искусство" w:history="1">
        <w:r w:rsidRPr="00242E26">
          <w:rPr>
            <w:rStyle w:val="a5"/>
            <w:color w:val="auto"/>
            <w:szCs w:val="21"/>
            <w:u w:val="none"/>
            <w:shd w:val="clear" w:color="auto" w:fill="FFFFFF"/>
          </w:rPr>
          <w:t>византийского искусства</w:t>
        </w:r>
      </w:hyperlink>
      <w:r w:rsidRPr="00242E26">
        <w:rPr>
          <w:szCs w:val="21"/>
          <w:shd w:val="clear" w:color="auto" w:fill="FFFFFF"/>
        </w:rPr>
        <w:t>.</w:t>
      </w:r>
      <w:r w:rsidR="005F4BFC" w:rsidRPr="005F4BF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5F4BFC" w:rsidRPr="005F4BFC">
        <w:t>Работа при росписи храмов наложила отпечаток на всё творчество Нестерова, в котором особое место занимает религиозная тема, тема «Святой Руси».</w:t>
      </w:r>
    </w:p>
    <w:p w:rsidR="00A71943" w:rsidRDefault="00A71943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162175" cy="270949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ippo.ru/img/izo/bog_nesterov_bog_ioann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CF7" w:rsidRPr="00FA4CF7">
        <w:rPr>
          <w:noProof/>
        </w:rPr>
        <w:t xml:space="preserve"> </w:t>
      </w:r>
      <w:r w:rsidR="005F4BFC">
        <w:rPr>
          <w:noProof/>
        </w:rPr>
        <w:t xml:space="preserve">            </w:t>
      </w:r>
      <w:r w:rsidR="00936525">
        <w:rPr>
          <w:noProof/>
        </w:rPr>
        <w:t xml:space="preserve">                             </w:t>
      </w:r>
      <w:r w:rsidR="005F4BFC">
        <w:rPr>
          <w:noProof/>
        </w:rPr>
        <w:t xml:space="preserve">              </w:t>
      </w:r>
      <w:r w:rsidR="00FA4CF7" w:rsidRPr="00FA4CF7">
        <w:rPr>
          <w:rFonts w:ascii="RobotoRegular" w:hAnsi="RobotoRegular"/>
          <w:noProof/>
          <w:color w:val="615345"/>
          <w:sz w:val="21"/>
          <w:szCs w:val="21"/>
          <w:shd w:val="clear" w:color="auto" w:fill="FFFFFF"/>
        </w:rPr>
        <w:drawing>
          <wp:inline distT="0" distB="0" distL="0" distR="0">
            <wp:extent cx="1093354" cy="2928626"/>
            <wp:effectExtent l="0" t="0" r="0" b="5080"/>
            <wp:docPr id="12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ippo.ru/img/izo/bog_nesterov_189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54" cy="29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F7" w:rsidRDefault="00FA4CF7" w:rsidP="00FA4CF7">
      <w:pPr>
        <w:pStyle w:val="a3"/>
        <w:jc w:val="left"/>
        <w:rPr>
          <w:sz w:val="20"/>
          <w:szCs w:val="20"/>
          <w:shd w:val="clear" w:color="auto" w:fill="FFFFFF"/>
        </w:rPr>
        <w:sectPr w:rsidR="00FA4CF7" w:rsidSect="009805E9">
          <w:headerReference w:type="default" r:id="rId167"/>
          <w:footerReference w:type="default" r:id="rId16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4CF7" w:rsidRPr="00FA4CF7" w:rsidRDefault="00A71943" w:rsidP="00FA4CF7">
      <w:pPr>
        <w:pStyle w:val="a3"/>
        <w:jc w:val="left"/>
        <w:rPr>
          <w:sz w:val="20"/>
          <w:szCs w:val="20"/>
          <w:shd w:val="clear" w:color="auto" w:fill="FFFFFF"/>
        </w:rPr>
      </w:pPr>
      <w:r w:rsidRPr="005F4BFC">
        <w:rPr>
          <w:b/>
          <w:sz w:val="22"/>
          <w:shd w:val="clear" w:color="auto" w:fill="FFFFFF"/>
        </w:rPr>
        <w:lastRenderedPageBreak/>
        <w:t>Богоматерь и Святой Иоанн.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 xml:space="preserve">Нестеров Михаил Васильевич. </w:t>
      </w:r>
    </w:p>
    <w:p w:rsidR="00A71943" w:rsidRPr="00FA4CF7" w:rsidRDefault="00A71943" w:rsidP="00FA4CF7">
      <w:pPr>
        <w:pStyle w:val="a3"/>
        <w:jc w:val="left"/>
        <w:rPr>
          <w:sz w:val="20"/>
          <w:szCs w:val="20"/>
          <w:shd w:val="clear" w:color="auto" w:fill="FFFFFF"/>
        </w:rPr>
      </w:pPr>
      <w:r w:rsidRPr="00FA4CF7">
        <w:rPr>
          <w:sz w:val="20"/>
          <w:szCs w:val="20"/>
          <w:shd w:val="clear" w:color="auto" w:fill="FFFFFF"/>
        </w:rPr>
        <w:t>Эскиз. 1899 г. Холст, масло. 91.5х73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>Нижегородский художественный музей</w:t>
      </w:r>
    </w:p>
    <w:p w:rsidR="00F031E9" w:rsidRDefault="00F031E9" w:rsidP="005F4BFC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5F4BFC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5F4BFC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Pr="00F031E9" w:rsidRDefault="00A71943" w:rsidP="00F031E9">
      <w:pPr>
        <w:pStyle w:val="a3"/>
        <w:jc w:val="left"/>
        <w:rPr>
          <w:sz w:val="20"/>
          <w:szCs w:val="20"/>
          <w:shd w:val="clear" w:color="auto" w:fill="FFFFFF"/>
        </w:rPr>
        <w:sectPr w:rsidR="00F031E9" w:rsidRPr="00F031E9" w:rsidSect="00F031E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F4BFC">
        <w:rPr>
          <w:b/>
          <w:sz w:val="22"/>
          <w:shd w:val="clear" w:color="auto" w:fill="FFFFFF"/>
        </w:rPr>
        <w:t>Богоматерь с младенцем.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>Нестеров Михаил Васильевич. Втор.п. 1890-х — перв.п. 1900-х. Бумага, акварель.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>Эскиз росписи иконостаса Владимирского собора.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>Частное собрание</w:t>
      </w:r>
    </w:p>
    <w:p w:rsidR="00FA4CF7" w:rsidRDefault="00FA4CF7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F031E9" w:rsidRDefault="00936525" w:rsidP="00F031E9">
      <w:pPr>
        <w:pStyle w:val="a3"/>
        <w:jc w:val="left"/>
        <w:rPr>
          <w:b/>
          <w:sz w:val="22"/>
          <w:shd w:val="clear" w:color="auto" w:fill="FFFFFF"/>
        </w:rPr>
      </w:pPr>
      <w:r>
        <w:rPr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6999B62E" wp14:editId="48EEF9B2">
            <wp:simplePos x="0" y="0"/>
            <wp:positionH relativeFrom="margin">
              <wp:posOffset>3663315</wp:posOffset>
            </wp:positionH>
            <wp:positionV relativeFrom="margin">
              <wp:posOffset>5559425</wp:posOffset>
            </wp:positionV>
            <wp:extent cx="1900555" cy="2727960"/>
            <wp:effectExtent l="0" t="0" r="4445" b="0"/>
            <wp:wrapSquare wrapText="bothSides"/>
            <wp:docPr id="6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ippo.ru/img/izo/bog_nesterov_yav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31E9">
        <w:rPr>
          <w:b/>
          <w:noProof/>
          <w:sz w:val="22"/>
        </w:rPr>
        <w:drawing>
          <wp:anchor distT="0" distB="0" distL="114300" distR="114300" simplePos="0" relativeHeight="251671552" behindDoc="0" locked="0" layoutInCell="1" allowOverlap="1" wp14:anchorId="6900E533" wp14:editId="6265C744">
            <wp:simplePos x="0" y="0"/>
            <wp:positionH relativeFrom="margin">
              <wp:posOffset>198120</wp:posOffset>
            </wp:positionH>
            <wp:positionV relativeFrom="margin">
              <wp:posOffset>5623560</wp:posOffset>
            </wp:positionV>
            <wp:extent cx="1479550" cy="2581275"/>
            <wp:effectExtent l="0" t="0" r="6350" b="9525"/>
            <wp:wrapSquare wrapText="bothSides"/>
            <wp:docPr id="7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ippo.ru/img/izo/bog_nesterov_1900-1910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  <w:sectPr w:rsidR="00F031E9" w:rsidSect="009805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Pr="00FA4CF7" w:rsidRDefault="00F031E9" w:rsidP="00F031E9">
      <w:pPr>
        <w:pStyle w:val="a3"/>
        <w:jc w:val="left"/>
        <w:rPr>
          <w:sz w:val="20"/>
          <w:szCs w:val="20"/>
          <w:shd w:val="clear" w:color="auto" w:fill="FFFFFF"/>
        </w:rPr>
      </w:pPr>
      <w:r w:rsidRPr="005F4BFC">
        <w:rPr>
          <w:b/>
          <w:sz w:val="22"/>
          <w:shd w:val="clear" w:color="auto" w:fill="FFFFFF"/>
        </w:rPr>
        <w:t>Богоматерь.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 xml:space="preserve">Нестеров Михаил Васильевич. 1900-1910-е. </w:t>
      </w:r>
    </w:p>
    <w:p w:rsidR="00F031E9" w:rsidRPr="00FA4CF7" w:rsidRDefault="00F031E9" w:rsidP="00F031E9">
      <w:pPr>
        <w:pStyle w:val="a3"/>
        <w:jc w:val="left"/>
        <w:rPr>
          <w:sz w:val="20"/>
          <w:szCs w:val="20"/>
          <w:shd w:val="clear" w:color="auto" w:fill="FFFFFF"/>
        </w:rPr>
      </w:pPr>
      <w:r w:rsidRPr="00FA4CF7">
        <w:rPr>
          <w:sz w:val="20"/>
          <w:szCs w:val="20"/>
          <w:shd w:val="clear" w:color="auto" w:fill="FFFFFF"/>
        </w:rPr>
        <w:t>Холст на картоне, масло. 28х16,5</w:t>
      </w:r>
      <w:r w:rsidRPr="00FA4CF7">
        <w:rPr>
          <w:sz w:val="20"/>
          <w:szCs w:val="20"/>
        </w:rPr>
        <w:br/>
      </w:r>
      <w:r w:rsidRPr="00FA4CF7">
        <w:rPr>
          <w:sz w:val="20"/>
          <w:szCs w:val="20"/>
          <w:shd w:val="clear" w:color="auto" w:fill="FFFFFF"/>
        </w:rPr>
        <w:t>Частное собрание </w:t>
      </w:r>
    </w:p>
    <w:p w:rsidR="00F031E9" w:rsidRDefault="00F031E9" w:rsidP="00F031E9">
      <w:pPr>
        <w:pStyle w:val="a3"/>
        <w:jc w:val="left"/>
        <w:rPr>
          <w:b/>
          <w:sz w:val="22"/>
          <w:shd w:val="clear" w:color="auto" w:fill="FFFFFF"/>
        </w:rPr>
      </w:pPr>
    </w:p>
    <w:p w:rsidR="00F031E9" w:rsidRPr="005F4BFC" w:rsidRDefault="00F031E9" w:rsidP="00F031E9">
      <w:pPr>
        <w:pStyle w:val="a3"/>
        <w:jc w:val="left"/>
        <w:rPr>
          <w:sz w:val="20"/>
          <w:szCs w:val="20"/>
          <w:shd w:val="clear" w:color="auto" w:fill="FFFFFF"/>
        </w:rPr>
      </w:pPr>
      <w:r w:rsidRPr="005F4BFC">
        <w:rPr>
          <w:b/>
          <w:sz w:val="22"/>
          <w:shd w:val="clear" w:color="auto" w:fill="FFFFFF"/>
        </w:rPr>
        <w:t>Явление Богоматери</w:t>
      </w:r>
      <w:r w:rsidRPr="005F4BFC">
        <w:rPr>
          <w:b/>
          <w:sz w:val="20"/>
          <w:szCs w:val="20"/>
          <w:shd w:val="clear" w:color="auto" w:fill="FFFFFF"/>
        </w:rPr>
        <w:t>.</w:t>
      </w:r>
      <w:r w:rsidRPr="005F4BFC">
        <w:rPr>
          <w:sz w:val="20"/>
          <w:szCs w:val="20"/>
        </w:rPr>
        <w:br/>
      </w:r>
      <w:r w:rsidRPr="005F4BFC">
        <w:rPr>
          <w:sz w:val="20"/>
          <w:szCs w:val="20"/>
          <w:shd w:val="clear" w:color="auto" w:fill="FFFFFF"/>
        </w:rPr>
        <w:t>Нестеров Михаил Васильевич. 1910-е. Холст, масло. 80х56.</w:t>
      </w:r>
      <w:r w:rsidRPr="005F4BFC">
        <w:rPr>
          <w:sz w:val="20"/>
          <w:szCs w:val="20"/>
        </w:rPr>
        <w:br/>
      </w:r>
      <w:r w:rsidRPr="005F4BFC">
        <w:rPr>
          <w:sz w:val="20"/>
          <w:szCs w:val="20"/>
          <w:shd w:val="clear" w:color="auto" w:fill="FFFFFF"/>
        </w:rPr>
        <w:t>Частное собрание</w:t>
      </w:r>
    </w:p>
    <w:p w:rsidR="00F031E9" w:rsidRDefault="00F031E9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  <w:sectPr w:rsidR="00F031E9" w:rsidSect="00F031E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22D1" w:rsidRPr="000922D1" w:rsidRDefault="00286997" w:rsidP="000922D1">
      <w:pPr>
        <w:pStyle w:val="a3"/>
        <w:jc w:val="center"/>
        <w:rPr>
          <w:b/>
          <w:szCs w:val="18"/>
          <w:shd w:val="clear" w:color="auto" w:fill="FFFFFF"/>
        </w:rPr>
      </w:pPr>
      <w:r w:rsidRPr="000922D1">
        <w:rPr>
          <w:b/>
          <w:szCs w:val="18"/>
          <w:shd w:val="clear" w:color="auto" w:fill="FFFFFF"/>
        </w:rPr>
        <w:lastRenderedPageBreak/>
        <w:t>Кузьма́ Серге́евич Петро́в-Во́дкин (</w:t>
      </w:r>
      <w:hyperlink r:id="rId171" w:tooltip="1878 год" w:history="1">
        <w:r w:rsidRPr="000922D1">
          <w:rPr>
            <w:rStyle w:val="a5"/>
            <w:b/>
            <w:color w:val="auto"/>
            <w:szCs w:val="18"/>
            <w:u w:val="none"/>
            <w:shd w:val="clear" w:color="auto" w:fill="FFFFFF"/>
          </w:rPr>
          <w:t>1878</w:t>
        </w:r>
      </w:hyperlink>
      <w:r w:rsidRPr="000922D1">
        <w:rPr>
          <w:b/>
          <w:szCs w:val="18"/>
          <w:shd w:val="clear" w:color="auto" w:fill="FFFFFF"/>
        </w:rPr>
        <w:t>— </w:t>
      </w:r>
      <w:hyperlink r:id="rId172" w:tooltip="1939 год" w:history="1">
        <w:r w:rsidRPr="000922D1">
          <w:rPr>
            <w:rStyle w:val="a5"/>
            <w:b/>
            <w:color w:val="auto"/>
            <w:szCs w:val="18"/>
            <w:u w:val="none"/>
            <w:shd w:val="clear" w:color="auto" w:fill="FFFFFF"/>
          </w:rPr>
          <w:t>1939</w:t>
        </w:r>
      </w:hyperlink>
      <w:r w:rsidRPr="000922D1">
        <w:rPr>
          <w:b/>
          <w:szCs w:val="18"/>
          <w:shd w:val="clear" w:color="auto" w:fill="FFFFFF"/>
        </w:rPr>
        <w:t>)</w:t>
      </w:r>
    </w:p>
    <w:p w:rsidR="00B61B78" w:rsidRDefault="00286997" w:rsidP="000922D1">
      <w:pPr>
        <w:pStyle w:val="a3"/>
        <w:rPr>
          <w:szCs w:val="18"/>
          <w:shd w:val="clear" w:color="auto" w:fill="FFFFFF"/>
        </w:rPr>
      </w:pPr>
      <w:r w:rsidRPr="000922D1">
        <w:rPr>
          <w:szCs w:val="18"/>
          <w:shd w:val="clear" w:color="auto" w:fill="FFFFFF"/>
        </w:rPr>
        <w:t>— </w:t>
      </w:r>
      <w:hyperlink r:id="rId173" w:tooltip="Русские" w:history="1">
        <w:r w:rsidRPr="000922D1">
          <w:rPr>
            <w:rStyle w:val="a5"/>
            <w:color w:val="auto"/>
            <w:szCs w:val="18"/>
            <w:u w:val="none"/>
            <w:shd w:val="clear" w:color="auto" w:fill="FFFFFF"/>
          </w:rPr>
          <w:t>русский</w:t>
        </w:r>
      </w:hyperlink>
      <w:r w:rsidRPr="000922D1">
        <w:rPr>
          <w:szCs w:val="18"/>
          <w:shd w:val="clear" w:color="auto" w:fill="FFFFFF"/>
        </w:rPr>
        <w:t> и советский живописец, график, теоретик искусства, писатель и педагог, </w:t>
      </w:r>
      <w:hyperlink r:id="rId174" w:tooltip="Заслуженный деятель искусств РСФСР" w:history="1">
        <w:r w:rsidRPr="000922D1">
          <w:rPr>
            <w:rStyle w:val="a5"/>
            <w:color w:val="auto"/>
            <w:szCs w:val="18"/>
            <w:u w:val="none"/>
            <w:shd w:val="clear" w:color="auto" w:fill="FFFFFF"/>
          </w:rPr>
          <w:t>заслуженный деятель искусств РСФСР</w:t>
        </w:r>
      </w:hyperlink>
      <w:r w:rsidRPr="000922D1">
        <w:rPr>
          <w:szCs w:val="18"/>
          <w:shd w:val="clear" w:color="auto" w:fill="FFFFFF"/>
        </w:rPr>
        <w:t> (1930).</w:t>
      </w:r>
    </w:p>
    <w:p w:rsidR="000922D1" w:rsidRPr="000922D1" w:rsidRDefault="000922D1" w:rsidP="000922D1">
      <w:pPr>
        <w:pStyle w:val="a3"/>
      </w:pPr>
      <w:r>
        <w:tab/>
      </w:r>
      <w:r w:rsidRPr="000922D1">
        <w:t xml:space="preserve">В искусстве XX века совершенно по-новому зазвучала тема </w:t>
      </w:r>
      <w:r>
        <w:t>Богородицы</w:t>
      </w:r>
      <w:r w:rsidRPr="000922D1">
        <w:t>, прославляющая самые глубокие и искренние человеческие чувства. Вечная и емкая, она помогает советским живописцам показать новое отношение о народа к своему будущему.</w:t>
      </w:r>
    </w:p>
    <w:p w:rsidR="000922D1" w:rsidRDefault="00936781" w:rsidP="000922D1">
      <w:pPr>
        <w:pStyle w:val="a3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2310130</wp:posOffset>
            </wp:positionV>
            <wp:extent cx="3476625" cy="2711450"/>
            <wp:effectExtent l="0" t="0" r="9525" b="0"/>
            <wp:wrapSquare wrapText="bothSides"/>
            <wp:docPr id="7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ippo.ru/img/izo/bog_petrov_vodkin_%20petrograd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2D1">
        <w:tab/>
      </w:r>
      <w:r w:rsidR="000922D1" w:rsidRPr="000922D1">
        <w:t xml:space="preserve">Наиболее яркое художественное воплощение </w:t>
      </w:r>
      <w:r w:rsidR="000922D1">
        <w:t xml:space="preserve">эта </w:t>
      </w:r>
      <w:r w:rsidR="000922D1" w:rsidRPr="000922D1">
        <w:t>тема нашла в творчестве художника </w:t>
      </w:r>
      <w:r w:rsidR="000922D1" w:rsidRPr="000922D1">
        <w:rPr>
          <w:bdr w:val="none" w:sz="0" w:space="0" w:color="auto" w:frame="1"/>
        </w:rPr>
        <w:t>-Водкина.</w:t>
      </w:r>
      <w:r w:rsidR="000922D1" w:rsidRPr="000922D1">
        <w:t> На картине </w:t>
      </w:r>
      <w:r w:rsidR="000922D1" w:rsidRPr="000922D1">
        <w:rPr>
          <w:u w:val="single"/>
          <w:bdr w:val="none" w:sz="0" w:space="0" w:color="auto" w:frame="1"/>
        </w:rPr>
        <w:t>«Петроградская</w:t>
      </w:r>
      <w:r w:rsidR="000922D1" w:rsidRPr="000922D1">
        <w:rPr>
          <w:u w:val="single"/>
        </w:rPr>
        <w:t> </w:t>
      </w:r>
      <w:r w:rsidR="000922D1" w:rsidRPr="000922D1">
        <w:rPr>
          <w:u w:val="single"/>
          <w:bdr w:val="none" w:sz="0" w:space="0" w:color="auto" w:frame="1"/>
        </w:rPr>
        <w:t>Мадонна»</w:t>
      </w:r>
      <w:r w:rsidR="000922D1" w:rsidRPr="000922D1">
        <w:rPr>
          <w:bdr w:val="none" w:sz="0" w:space="0" w:color="auto" w:frame="1"/>
        </w:rPr>
        <w:t> </w:t>
      </w:r>
      <w:r w:rsidR="000922D1" w:rsidRPr="000922D1">
        <w:t xml:space="preserve"> молодая женщина с грудным ребёнком изображена на фоне революционного Петрограда, где началась новая эра человеческой истории. Не случайно она повернулась спиной к городу. Мать и ребенок, как символ вечной жизни и добра, царят надо всеми. Несмотря на то, что художник придает облику молодой женщины иконописные черты, она все же простая петроградская работница. Её главная забота — это забота о ребён</w:t>
      </w:r>
      <w:r w:rsidR="000922D1">
        <w:t>ке, о его настоящем и будущем</w:t>
      </w:r>
      <w:r w:rsidR="000922D1" w:rsidRPr="000922D1">
        <w:t>.</w:t>
      </w:r>
    </w:p>
    <w:p w:rsidR="00077210" w:rsidRDefault="00077210" w:rsidP="000922D1">
      <w:pPr>
        <w:pStyle w:val="a3"/>
      </w:pPr>
    </w:p>
    <w:p w:rsidR="00936781" w:rsidRPr="00936781" w:rsidRDefault="00936781" w:rsidP="00936781">
      <w:pPr>
        <w:pStyle w:val="a3"/>
        <w:jc w:val="left"/>
        <w:rPr>
          <w:sz w:val="20"/>
          <w:szCs w:val="20"/>
        </w:rPr>
      </w:pPr>
      <w:r w:rsidRPr="00936781">
        <w:rPr>
          <w:b/>
          <w:sz w:val="22"/>
          <w:shd w:val="clear" w:color="auto" w:fill="FFFFFF"/>
        </w:rPr>
        <w:t>Петроградская Мадонна. 1918</w:t>
      </w:r>
      <w:r w:rsidRPr="00936781">
        <w:rPr>
          <w:b/>
          <w:sz w:val="22"/>
        </w:rPr>
        <w:br/>
      </w:r>
      <w:r w:rsidRPr="00936781">
        <w:rPr>
          <w:sz w:val="20"/>
          <w:szCs w:val="20"/>
          <w:shd w:val="clear" w:color="auto" w:fill="FFFFFF"/>
        </w:rPr>
        <w:t>Петров-Водкин К. С. 1920 г. Холст, масло.</w:t>
      </w:r>
      <w:r w:rsidRPr="00936781">
        <w:rPr>
          <w:sz w:val="20"/>
          <w:szCs w:val="20"/>
        </w:rPr>
        <w:br/>
      </w:r>
      <w:r w:rsidRPr="00936781">
        <w:rPr>
          <w:sz w:val="20"/>
          <w:szCs w:val="20"/>
          <w:shd w:val="clear" w:color="auto" w:fill="FFFFFF"/>
        </w:rPr>
        <w:t>Государственная Третьяковская Галерея, Москва</w:t>
      </w:r>
    </w:p>
    <w:p w:rsidR="00936781" w:rsidRPr="000922D1" w:rsidRDefault="00936781" w:rsidP="00936781">
      <w:pPr>
        <w:pStyle w:val="a3"/>
        <w:jc w:val="left"/>
      </w:pPr>
    </w:p>
    <w:p w:rsidR="000922D1" w:rsidRDefault="000922D1" w:rsidP="00077210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В тяжелые, голодные 1917–1918 годы в Петрограде Кузьма Петров-Водкин пишет </w:t>
      </w:r>
      <w:r w:rsidR="00077210">
        <w:rPr>
          <w:shd w:val="clear" w:color="auto" w:fill="FFFFFF"/>
        </w:rPr>
        <w:t xml:space="preserve">этот </w:t>
      </w:r>
      <w:r>
        <w:rPr>
          <w:shd w:val="clear" w:color="auto" w:fill="FFFFFF"/>
        </w:rPr>
        <w:t>образ Богоматери</w:t>
      </w:r>
      <w:r w:rsidR="00077210">
        <w:rPr>
          <w:shd w:val="clear" w:color="auto" w:fill="FFFFFF"/>
        </w:rPr>
        <w:t>.</w:t>
      </w:r>
      <w:r>
        <w:rPr>
          <w:shd w:val="clear" w:color="auto" w:fill="FFFFFF"/>
        </w:rPr>
        <w:t xml:space="preserve"> В нем воплотились и простой строгий колорит ранних фресок Джотто, и вопрошающие глаза новгородских древних икон.</w:t>
      </w:r>
      <w:r w:rsidR="00077210">
        <w:br/>
      </w:r>
      <w:r w:rsidR="00077210">
        <w:tab/>
      </w:r>
      <w:r>
        <w:rPr>
          <w:shd w:val="clear" w:color="auto" w:fill="FFFFFF"/>
        </w:rPr>
        <w:t>За окном — Петроград, торговые ряды на Невском, оклеенные листовками, очереди за хлебом, в которых точными легкими касаниями кисти написаны представители всех сословий. Они собраны в маленькие группы, объединены малыми сюжетами, как в клеймах житийных икон.</w:t>
      </w:r>
      <w:r w:rsidR="00077210">
        <w:br/>
      </w:r>
      <w:r w:rsidR="00077210">
        <w:tab/>
      </w:r>
      <w:r>
        <w:rPr>
          <w:shd w:val="clear" w:color="auto" w:fill="FFFFFF"/>
        </w:rPr>
        <w:t xml:space="preserve">В этой картине художник пользуется своим умением изображать пространство, для того чтобы создать ощущение неустойчивости всего окружающего мира — он накреняется, как палуба корабля, и только образ Богоматери остается неизменным, незыблемым, несмотря на потрясения мира: линии, описывающие ее голову, мягкий наклон к младенцу, направленный на нас взор.  </w:t>
      </w:r>
    </w:p>
    <w:p w:rsidR="00077210" w:rsidRPr="00077210" w:rsidRDefault="00077210" w:rsidP="00077210">
      <w:pPr>
        <w:pStyle w:val="a3"/>
      </w:pPr>
      <w:r>
        <w:rPr>
          <w:szCs w:val="21"/>
        </w:rPr>
        <w:tab/>
      </w:r>
      <w:r w:rsidRPr="00077210">
        <w:rPr>
          <w:szCs w:val="21"/>
        </w:rPr>
        <w:t xml:space="preserve">Кузьма Сергеевич Петров-Водкин, без сомнения, является одним из известнейших художников. Этот советский и русский живописец внес большой вклад в развитие графики, живописи и педагогики. В 1930 году </w:t>
      </w:r>
      <w:r w:rsidRPr="00077210">
        <w:rPr>
          <w:szCs w:val="21"/>
        </w:rPr>
        <w:lastRenderedPageBreak/>
        <w:t>Петров-Водкин признан заслуженным деятелем искусств. На его полотна оказывали влияние многие зарубежные творцы. Картины художника несут отпечаток модерна и символизма. На протяжении своей жизни Кузьма Сергеевич создал множество портретов, натюрмортов и тематических произведений.</w:t>
      </w:r>
    </w:p>
    <w:p w:rsidR="00077210" w:rsidRDefault="00077210" w:rsidP="00077210">
      <w:pPr>
        <w:pStyle w:val="a3"/>
        <w:rPr>
          <w:rFonts w:ascii="Source Sans Pro" w:hAnsi="Source Sans Pro"/>
        </w:rPr>
      </w:pPr>
      <w:r>
        <w:tab/>
      </w:r>
      <w:r w:rsidRPr="00077210">
        <w:t xml:space="preserve">Весомый опыт религиозных изображений художник получил ранее, во время росписи стен церкви при Ортопедическом институте в Санкт-Петербурге. Затем мастер принимал участие в декорировании стен собора, расположенного в Кронштадте. Храм в Суме также расписан его рукой. Церковная деятельность оказала влияние на восприятие Петрова-Водкина. В 1915 году он закончил работу над изображением матери Божьей в образе простой крестьянки, кормящей ребенка грудью. Полотно получило название </w:t>
      </w:r>
      <w:r w:rsidRPr="00077210">
        <w:rPr>
          <w:u w:val="single"/>
        </w:rPr>
        <w:t>«Мать».</w:t>
      </w:r>
      <w:r w:rsidRPr="00077210">
        <w:t xml:space="preserve"> </w:t>
      </w:r>
      <w:r>
        <w:t>Полотно</w:t>
      </w:r>
      <w:r>
        <w:rPr>
          <w:rFonts w:ascii="Source Sans Pro" w:hAnsi="Source Sans Pro" w:cs="Source Sans Pro"/>
        </w:rPr>
        <w:t xml:space="preserve"> «</w:t>
      </w:r>
      <w:r>
        <w:t>Мать</w:t>
      </w:r>
      <w:r>
        <w:rPr>
          <w:rFonts w:ascii="Source Sans Pro" w:hAnsi="Source Sans Pro" w:cs="Source Sans Pro"/>
        </w:rPr>
        <w:t xml:space="preserve">» </w:t>
      </w:r>
      <w:r>
        <w:t>выполнено</w:t>
      </w:r>
      <w:r>
        <w:rPr>
          <w:rFonts w:ascii="Source Sans Pro" w:hAnsi="Source Sans Pro" w:cs="Source Sans Pro"/>
        </w:rPr>
        <w:t xml:space="preserve"> </w:t>
      </w:r>
      <w:r>
        <w:t>в</w:t>
      </w:r>
      <w:r>
        <w:rPr>
          <w:rFonts w:ascii="Source Sans Pro" w:hAnsi="Source Sans Pro" w:cs="Source Sans Pro"/>
        </w:rPr>
        <w:t xml:space="preserve"> </w:t>
      </w:r>
      <w:r>
        <w:t>любимой</w:t>
      </w:r>
      <w:r>
        <w:rPr>
          <w:rFonts w:ascii="Source Sans Pro" w:hAnsi="Source Sans Pro" w:cs="Source Sans Pro"/>
        </w:rPr>
        <w:t xml:space="preserve"> </w:t>
      </w:r>
      <w:r>
        <w:t>красной</w:t>
      </w:r>
      <w:r>
        <w:rPr>
          <w:rFonts w:ascii="Source Sans Pro" w:hAnsi="Source Sans Pro" w:cs="Source Sans Pro"/>
        </w:rPr>
        <w:t xml:space="preserve"> </w:t>
      </w:r>
      <w:r>
        <w:t>цветовой</w:t>
      </w:r>
      <w:r>
        <w:rPr>
          <w:rFonts w:ascii="Source Sans Pro" w:hAnsi="Source Sans Pro" w:cs="Source Sans Pro"/>
        </w:rPr>
        <w:t xml:space="preserve"> </w:t>
      </w:r>
      <w:r>
        <w:t>гамме</w:t>
      </w:r>
      <w:r>
        <w:rPr>
          <w:rFonts w:ascii="Source Sans Pro" w:hAnsi="Source Sans Pro" w:cs="Source Sans Pro"/>
        </w:rPr>
        <w:t xml:space="preserve"> </w:t>
      </w:r>
      <w:r>
        <w:t>художника</w:t>
      </w:r>
      <w:r>
        <w:rPr>
          <w:rFonts w:ascii="Source Sans Pro" w:hAnsi="Source Sans Pro" w:cs="Source Sans Pro"/>
        </w:rPr>
        <w:t xml:space="preserve">. </w:t>
      </w:r>
      <w:r>
        <w:t>Смысловой</w:t>
      </w:r>
      <w:r>
        <w:rPr>
          <w:rFonts w:ascii="Source Sans Pro" w:hAnsi="Source Sans Pro" w:cs="Source Sans Pro"/>
        </w:rPr>
        <w:t xml:space="preserve"> </w:t>
      </w:r>
      <w:r>
        <w:t>центр</w:t>
      </w:r>
      <w:r>
        <w:rPr>
          <w:rFonts w:ascii="Source Sans Pro" w:hAnsi="Source Sans Pro" w:cs="Source Sans Pro"/>
        </w:rPr>
        <w:t xml:space="preserve"> </w:t>
      </w:r>
      <w:r>
        <w:t>данной</w:t>
      </w:r>
      <w:r>
        <w:rPr>
          <w:rFonts w:ascii="Source Sans Pro" w:hAnsi="Source Sans Pro" w:cs="Source Sans Pro"/>
        </w:rPr>
        <w:t xml:space="preserve"> </w:t>
      </w:r>
      <w:r>
        <w:t>картины</w:t>
      </w:r>
      <w:r>
        <w:rPr>
          <w:rFonts w:ascii="Source Sans Pro" w:hAnsi="Source Sans Pro" w:cs="Source Sans Pro"/>
        </w:rPr>
        <w:t xml:space="preserve"> – </w:t>
      </w:r>
      <w:r>
        <w:t>фигура</w:t>
      </w:r>
      <w:r>
        <w:rPr>
          <w:rFonts w:ascii="Source Sans Pro" w:hAnsi="Source Sans Pro" w:cs="Source Sans Pro"/>
        </w:rPr>
        <w:t xml:space="preserve"> </w:t>
      </w:r>
      <w:r>
        <w:t>молодой</w:t>
      </w:r>
      <w:r>
        <w:rPr>
          <w:rFonts w:ascii="Source Sans Pro" w:hAnsi="Source Sans Pro" w:cs="Source Sans Pro"/>
        </w:rPr>
        <w:t xml:space="preserve"> </w:t>
      </w:r>
      <w:r>
        <w:t>крестьянки</w:t>
      </w:r>
      <w:r>
        <w:rPr>
          <w:rFonts w:ascii="Source Sans Pro" w:hAnsi="Source Sans Pro" w:cs="Source Sans Pro"/>
        </w:rPr>
        <w:t xml:space="preserve">, </w:t>
      </w:r>
      <w:r>
        <w:t>которая</w:t>
      </w:r>
      <w:r>
        <w:rPr>
          <w:rFonts w:ascii="Source Sans Pro" w:hAnsi="Source Sans Pro" w:cs="Source Sans Pro"/>
        </w:rPr>
        <w:t xml:space="preserve"> </w:t>
      </w:r>
      <w:r>
        <w:t>сидя</w:t>
      </w:r>
      <w:r>
        <w:rPr>
          <w:rFonts w:ascii="Source Sans Pro" w:hAnsi="Source Sans Pro" w:cs="Source Sans Pro"/>
        </w:rPr>
        <w:t xml:space="preserve"> </w:t>
      </w:r>
      <w:r>
        <w:t>в</w:t>
      </w:r>
      <w:r>
        <w:rPr>
          <w:rFonts w:ascii="Source Sans Pro" w:hAnsi="Source Sans Pro" w:cs="Source Sans Pro"/>
        </w:rPr>
        <w:t xml:space="preserve"> </w:t>
      </w:r>
      <w:r>
        <w:t>русской</w:t>
      </w:r>
      <w:r>
        <w:rPr>
          <w:rFonts w:ascii="Source Sans Pro" w:hAnsi="Source Sans Pro" w:cs="Source Sans Pro"/>
        </w:rPr>
        <w:t xml:space="preserve"> </w:t>
      </w:r>
      <w:r>
        <w:t>избе</w:t>
      </w:r>
      <w:r>
        <w:rPr>
          <w:rFonts w:ascii="Source Sans Pro" w:hAnsi="Source Sans Pro" w:cs="Source Sans Pro"/>
        </w:rPr>
        <w:t xml:space="preserve">, </w:t>
      </w:r>
      <w:r>
        <w:t>кормит</w:t>
      </w:r>
      <w:r>
        <w:rPr>
          <w:rFonts w:ascii="Source Sans Pro" w:hAnsi="Source Sans Pro" w:cs="Source Sans Pro"/>
        </w:rPr>
        <w:t xml:space="preserve"> </w:t>
      </w:r>
      <w:r>
        <w:t>своего</w:t>
      </w:r>
      <w:r>
        <w:rPr>
          <w:rFonts w:ascii="Source Sans Pro" w:hAnsi="Source Sans Pro" w:cs="Source Sans Pro"/>
        </w:rPr>
        <w:t xml:space="preserve"> </w:t>
      </w:r>
      <w:r>
        <w:t>малыша</w:t>
      </w:r>
      <w:r>
        <w:rPr>
          <w:rFonts w:ascii="Source Sans Pro" w:hAnsi="Source Sans Pro"/>
        </w:rPr>
        <w:t>.</w:t>
      </w:r>
    </w:p>
    <w:p w:rsidR="00077210" w:rsidRDefault="00936525" w:rsidP="00077210">
      <w:pPr>
        <w:pStyle w:val="a3"/>
        <w:rPr>
          <w:rFonts w:ascii="Source Sans Pro" w:hAnsi="Source Sans Pro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807275" wp14:editId="51B3D70F">
            <wp:simplePos x="0" y="0"/>
            <wp:positionH relativeFrom="margin">
              <wp:align>left</wp:align>
            </wp:positionH>
            <wp:positionV relativeFrom="margin">
              <wp:posOffset>3128010</wp:posOffset>
            </wp:positionV>
            <wp:extent cx="2150110" cy="2354580"/>
            <wp:effectExtent l="0" t="0" r="2540" b="7620"/>
            <wp:wrapSquare wrapText="bothSides"/>
            <wp:docPr id="7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5  РАБОТА!!!!!!!!!!!\1.   РАБОТА 18-19!\3 КОНФЕРЕНЦИЯ женские образы\мать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16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210">
        <w:tab/>
        <w:t>При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первом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взгляде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на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нее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зритель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не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находит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ничего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выделяющегося</w:t>
      </w:r>
      <w:r w:rsidR="00077210">
        <w:rPr>
          <w:rFonts w:ascii="Source Sans Pro" w:hAnsi="Source Sans Pro" w:cs="Source Sans Pro"/>
        </w:rPr>
        <w:t xml:space="preserve"> – </w:t>
      </w:r>
      <w:r w:rsidR="00077210">
        <w:t>молодая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девушка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из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крестьянского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сословия</w:t>
      </w:r>
      <w:r w:rsidR="00077210">
        <w:rPr>
          <w:rFonts w:ascii="Source Sans Pro" w:hAnsi="Source Sans Pro" w:cs="Source Sans Pro"/>
        </w:rPr>
        <w:t xml:space="preserve">, </w:t>
      </w:r>
      <w:r w:rsidR="00077210">
        <w:t>непримечательной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внешности</w:t>
      </w:r>
      <w:r w:rsidR="00077210">
        <w:rPr>
          <w:rFonts w:ascii="Source Sans Pro" w:hAnsi="Source Sans Pro" w:cs="Source Sans Pro"/>
        </w:rPr>
        <w:t xml:space="preserve">, </w:t>
      </w:r>
      <w:r w:rsidR="00077210">
        <w:t>в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обычной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для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того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времени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одежде</w:t>
      </w:r>
      <w:r w:rsidR="00077210">
        <w:rPr>
          <w:rFonts w:ascii="Source Sans Pro" w:hAnsi="Source Sans Pro" w:cs="Source Sans Pro"/>
        </w:rPr>
        <w:t xml:space="preserve">. </w:t>
      </w:r>
      <w:r w:rsidR="00077210">
        <w:t>Но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более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детально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разглядывая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сюжет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картины</w:t>
      </w:r>
      <w:r w:rsidR="00077210">
        <w:rPr>
          <w:rFonts w:ascii="Source Sans Pro" w:hAnsi="Source Sans Pro" w:cs="Source Sans Pro"/>
        </w:rPr>
        <w:t xml:space="preserve">, </w:t>
      </w:r>
      <w:r w:rsidR="00077210">
        <w:t>начинаешь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замечать</w:t>
      </w:r>
      <w:r w:rsidR="00077210">
        <w:rPr>
          <w:rFonts w:ascii="Source Sans Pro" w:hAnsi="Source Sans Pro" w:cs="Source Sans Pro"/>
        </w:rPr>
        <w:t xml:space="preserve">, </w:t>
      </w:r>
      <w:r w:rsidR="00077210">
        <w:t>что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поза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и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жесты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женщины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невольно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напоминают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Мадонн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эпохи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Ренессанса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или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мать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Иисуса</w:t>
      </w:r>
      <w:r w:rsidR="00077210">
        <w:rPr>
          <w:rFonts w:ascii="Source Sans Pro" w:hAnsi="Source Sans Pro" w:cs="Source Sans Pro"/>
        </w:rPr>
        <w:t xml:space="preserve"> – </w:t>
      </w:r>
      <w:r w:rsidR="00077210">
        <w:t>Деву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Марию</w:t>
      </w:r>
      <w:r w:rsidR="00077210">
        <w:rPr>
          <w:rFonts w:ascii="Source Sans Pro" w:hAnsi="Source Sans Pro" w:cs="Source Sans Pro"/>
        </w:rPr>
        <w:t xml:space="preserve">, </w:t>
      </w:r>
      <w:r w:rsidR="00077210">
        <w:t>на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руках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которой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лежит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невинное</w:t>
      </w:r>
      <w:r w:rsidR="00077210">
        <w:rPr>
          <w:rFonts w:ascii="Source Sans Pro" w:hAnsi="Source Sans Pro" w:cs="Source Sans Pro"/>
        </w:rPr>
        <w:t xml:space="preserve"> </w:t>
      </w:r>
      <w:r w:rsidR="00077210">
        <w:t>дитя</w:t>
      </w:r>
      <w:r w:rsidR="00077210">
        <w:rPr>
          <w:rFonts w:ascii="Source Sans Pro" w:hAnsi="Source Sans Pro" w:cs="Source Sans Pro"/>
        </w:rPr>
        <w:t>.</w:t>
      </w:r>
    </w:p>
    <w:p w:rsidR="00077210" w:rsidRDefault="00077210" w:rsidP="00077210">
      <w:pPr>
        <w:pStyle w:val="a3"/>
      </w:pPr>
    </w:p>
    <w:p w:rsidR="00077210" w:rsidRDefault="00077210" w:rsidP="00077210">
      <w:pPr>
        <w:pStyle w:val="a3"/>
        <w:jc w:val="left"/>
        <w:rPr>
          <w:szCs w:val="21"/>
        </w:rPr>
      </w:pPr>
      <w:r>
        <w:rPr>
          <w:b/>
          <w:sz w:val="22"/>
          <w:shd w:val="clear" w:color="auto" w:fill="FFFFFF"/>
        </w:rPr>
        <w:t>Мать.</w:t>
      </w:r>
      <w:r w:rsidRPr="00936781">
        <w:rPr>
          <w:b/>
          <w:sz w:val="22"/>
        </w:rPr>
        <w:br/>
      </w:r>
      <w:r w:rsidRPr="00936781">
        <w:rPr>
          <w:sz w:val="20"/>
          <w:szCs w:val="20"/>
          <w:shd w:val="clear" w:color="auto" w:fill="FFFFFF"/>
        </w:rPr>
        <w:t xml:space="preserve">Петров-Водкин К. С. </w:t>
      </w:r>
    </w:p>
    <w:p w:rsidR="00077210" w:rsidRDefault="00077210" w:rsidP="00077210">
      <w:pPr>
        <w:pStyle w:val="a3"/>
      </w:pPr>
    </w:p>
    <w:p w:rsidR="00077210" w:rsidRDefault="00077210" w:rsidP="00077210">
      <w:pPr>
        <w:pStyle w:val="a3"/>
        <w:rPr>
          <w:rFonts w:ascii="Source Sans Pro" w:hAnsi="Source Sans Pro"/>
        </w:rPr>
      </w:pPr>
      <w:r>
        <w:t>На</w:t>
      </w:r>
      <w:r>
        <w:rPr>
          <w:rFonts w:ascii="Source Sans Pro" w:hAnsi="Source Sans Pro" w:cs="Source Sans Pro"/>
        </w:rPr>
        <w:t xml:space="preserve"> </w:t>
      </w:r>
      <w:r>
        <w:t>картине</w:t>
      </w:r>
      <w:r>
        <w:rPr>
          <w:rFonts w:ascii="Source Sans Pro" w:hAnsi="Source Sans Pro" w:cs="Source Sans Pro"/>
        </w:rPr>
        <w:t xml:space="preserve"> </w:t>
      </w:r>
      <w:r>
        <w:t>Петрова</w:t>
      </w:r>
      <w:r>
        <w:rPr>
          <w:rFonts w:ascii="Source Sans Pro" w:hAnsi="Source Sans Pro" w:cs="Source Sans Pro"/>
        </w:rPr>
        <w:t>-</w:t>
      </w:r>
      <w:r>
        <w:t>Водкина</w:t>
      </w:r>
      <w:r>
        <w:rPr>
          <w:rFonts w:ascii="Source Sans Pro" w:hAnsi="Source Sans Pro" w:cs="Source Sans Pro"/>
        </w:rPr>
        <w:t xml:space="preserve"> </w:t>
      </w:r>
      <w:r>
        <w:t>ребенок</w:t>
      </w:r>
      <w:r>
        <w:rPr>
          <w:rFonts w:ascii="Source Sans Pro" w:hAnsi="Source Sans Pro" w:cs="Source Sans Pro"/>
        </w:rPr>
        <w:t xml:space="preserve"> </w:t>
      </w:r>
      <w:r>
        <w:t>лежит</w:t>
      </w:r>
      <w:r>
        <w:rPr>
          <w:rFonts w:ascii="Source Sans Pro" w:hAnsi="Source Sans Pro" w:cs="Source Sans Pro"/>
        </w:rPr>
        <w:t xml:space="preserve"> </w:t>
      </w:r>
      <w:r>
        <w:t>совершенно</w:t>
      </w:r>
      <w:r>
        <w:rPr>
          <w:rFonts w:ascii="Source Sans Pro" w:hAnsi="Source Sans Pro" w:cs="Source Sans Pro"/>
        </w:rPr>
        <w:t xml:space="preserve"> </w:t>
      </w:r>
      <w:r>
        <w:t>беззаботно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пьет</w:t>
      </w:r>
      <w:r>
        <w:rPr>
          <w:rFonts w:ascii="Source Sans Pro" w:hAnsi="Source Sans Pro" w:cs="Source Sans Pro"/>
        </w:rPr>
        <w:t xml:space="preserve"> </w:t>
      </w:r>
      <w:r>
        <w:t>молоко</w:t>
      </w:r>
      <w:r>
        <w:rPr>
          <w:rFonts w:ascii="Source Sans Pro" w:hAnsi="Source Sans Pro" w:cs="Source Sans Pro"/>
        </w:rPr>
        <w:t xml:space="preserve"> </w:t>
      </w:r>
      <w:r>
        <w:t>у</w:t>
      </w:r>
      <w:r>
        <w:rPr>
          <w:rFonts w:ascii="Source Sans Pro" w:hAnsi="Source Sans Pro" w:cs="Source Sans Pro"/>
        </w:rPr>
        <w:t xml:space="preserve"> </w:t>
      </w:r>
      <w:r>
        <w:t>кормящей</w:t>
      </w:r>
      <w:r>
        <w:rPr>
          <w:rFonts w:ascii="Source Sans Pro" w:hAnsi="Source Sans Pro" w:cs="Source Sans Pro"/>
        </w:rPr>
        <w:t xml:space="preserve"> </w:t>
      </w:r>
      <w:r>
        <w:t>матери</w:t>
      </w:r>
      <w:r>
        <w:rPr>
          <w:rFonts w:ascii="Source Sans Pro" w:hAnsi="Source Sans Pro" w:cs="Source Sans Pro"/>
        </w:rPr>
        <w:t xml:space="preserve">. </w:t>
      </w:r>
      <w:r>
        <w:t>Неспроста</w:t>
      </w:r>
      <w:r>
        <w:rPr>
          <w:rFonts w:ascii="Source Sans Pro" w:hAnsi="Source Sans Pro" w:cs="Source Sans Pro"/>
        </w:rPr>
        <w:t xml:space="preserve"> </w:t>
      </w:r>
      <w:r>
        <w:t>художников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иконописцев</w:t>
      </w:r>
      <w:r>
        <w:rPr>
          <w:rFonts w:ascii="Source Sans Pro" w:hAnsi="Source Sans Pro" w:cs="Source Sans Pro"/>
        </w:rPr>
        <w:t xml:space="preserve"> </w:t>
      </w:r>
      <w:r>
        <w:t>всех</w:t>
      </w:r>
      <w:r>
        <w:rPr>
          <w:rFonts w:ascii="Source Sans Pro" w:hAnsi="Source Sans Pro" w:cs="Source Sans Pro"/>
        </w:rPr>
        <w:t xml:space="preserve"> </w:t>
      </w:r>
      <w:r>
        <w:t>времен</w:t>
      </w:r>
      <w:r>
        <w:rPr>
          <w:rFonts w:ascii="Source Sans Pro" w:hAnsi="Source Sans Pro" w:cs="Source Sans Pro"/>
        </w:rPr>
        <w:t xml:space="preserve"> </w:t>
      </w:r>
      <w:r>
        <w:t>вдохновляет</w:t>
      </w:r>
      <w:r>
        <w:rPr>
          <w:rFonts w:ascii="Source Sans Pro" w:hAnsi="Source Sans Pro" w:cs="Source Sans Pro"/>
        </w:rPr>
        <w:t xml:space="preserve"> </w:t>
      </w:r>
      <w:r>
        <w:t>тема</w:t>
      </w:r>
      <w:r>
        <w:rPr>
          <w:rFonts w:ascii="Source Sans Pro" w:hAnsi="Source Sans Pro" w:cs="Source Sans Pro"/>
        </w:rPr>
        <w:t xml:space="preserve"> </w:t>
      </w:r>
      <w:r>
        <w:t>материнства</w:t>
      </w:r>
      <w:r>
        <w:rPr>
          <w:rFonts w:ascii="Source Sans Pro" w:hAnsi="Source Sans Pro" w:cs="Source Sans Pro"/>
        </w:rPr>
        <w:t xml:space="preserve">, </w:t>
      </w:r>
      <w:r>
        <w:t>ведь</w:t>
      </w:r>
      <w:r>
        <w:rPr>
          <w:rFonts w:ascii="Source Sans Pro" w:hAnsi="Source Sans Pro" w:cs="Source Sans Pro"/>
        </w:rPr>
        <w:t xml:space="preserve"> </w:t>
      </w:r>
      <w:r>
        <w:t>оно</w:t>
      </w:r>
      <w:r>
        <w:rPr>
          <w:rFonts w:ascii="Source Sans Pro" w:hAnsi="Source Sans Pro" w:cs="Source Sans Pro"/>
        </w:rPr>
        <w:t xml:space="preserve"> </w:t>
      </w:r>
      <w:r>
        <w:t>олицетворяет</w:t>
      </w:r>
      <w:r>
        <w:rPr>
          <w:rFonts w:ascii="Source Sans Pro" w:hAnsi="Source Sans Pro" w:cs="Source Sans Pro"/>
        </w:rPr>
        <w:t xml:space="preserve"> </w:t>
      </w:r>
      <w:r>
        <w:t>собой</w:t>
      </w:r>
      <w:r>
        <w:rPr>
          <w:rFonts w:ascii="Source Sans Pro" w:hAnsi="Source Sans Pro" w:cs="Source Sans Pro"/>
        </w:rPr>
        <w:t xml:space="preserve"> </w:t>
      </w:r>
      <w:r>
        <w:t>одновременно</w:t>
      </w:r>
      <w:r>
        <w:rPr>
          <w:rFonts w:ascii="Source Sans Pro" w:hAnsi="Source Sans Pro" w:cs="Source Sans Pro"/>
        </w:rPr>
        <w:t xml:space="preserve"> </w:t>
      </w:r>
      <w:r>
        <w:t>любовь</w:t>
      </w:r>
      <w:r>
        <w:rPr>
          <w:rFonts w:ascii="Source Sans Pro" w:hAnsi="Source Sans Pro" w:cs="Source Sans Pro"/>
        </w:rPr>
        <w:t xml:space="preserve">, </w:t>
      </w:r>
      <w:r>
        <w:t>защиту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заботу</w:t>
      </w:r>
      <w:r>
        <w:rPr>
          <w:rFonts w:ascii="Source Sans Pro" w:hAnsi="Source Sans Pro" w:cs="Source Sans Pro"/>
        </w:rPr>
        <w:t xml:space="preserve">, </w:t>
      </w:r>
      <w:r>
        <w:t>которые</w:t>
      </w:r>
      <w:r>
        <w:rPr>
          <w:rFonts w:ascii="Source Sans Pro" w:hAnsi="Source Sans Pro" w:cs="Source Sans Pro"/>
        </w:rPr>
        <w:t xml:space="preserve"> </w:t>
      </w:r>
      <w:r>
        <w:t>окружают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оберегают</w:t>
      </w:r>
      <w:r>
        <w:rPr>
          <w:rFonts w:ascii="Source Sans Pro" w:hAnsi="Source Sans Pro" w:cs="Source Sans Pro"/>
        </w:rPr>
        <w:t xml:space="preserve"> </w:t>
      </w:r>
      <w:r>
        <w:t>не</w:t>
      </w:r>
      <w:r>
        <w:rPr>
          <w:rFonts w:ascii="Source Sans Pro" w:hAnsi="Source Sans Pro" w:cs="Source Sans Pro"/>
        </w:rPr>
        <w:t xml:space="preserve"> </w:t>
      </w:r>
      <w:r>
        <w:t>только</w:t>
      </w:r>
      <w:r>
        <w:rPr>
          <w:rFonts w:ascii="Source Sans Pro" w:hAnsi="Source Sans Pro" w:cs="Source Sans Pro"/>
        </w:rPr>
        <w:t xml:space="preserve"> </w:t>
      </w:r>
      <w:r>
        <w:t>детей</w:t>
      </w:r>
      <w:r>
        <w:rPr>
          <w:rFonts w:ascii="Source Sans Pro" w:hAnsi="Source Sans Pro" w:cs="Source Sans Pro"/>
        </w:rPr>
        <w:t xml:space="preserve">, </w:t>
      </w:r>
      <w:r>
        <w:t>но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все</w:t>
      </w:r>
      <w:r>
        <w:rPr>
          <w:rFonts w:ascii="Source Sans Pro" w:hAnsi="Source Sans Pro" w:cs="Source Sans Pro"/>
        </w:rPr>
        <w:t xml:space="preserve"> </w:t>
      </w:r>
      <w:r>
        <w:t>вокруг</w:t>
      </w:r>
      <w:r>
        <w:rPr>
          <w:rFonts w:ascii="Source Sans Pro" w:hAnsi="Source Sans Pro" w:cs="Source Sans Pro"/>
        </w:rPr>
        <w:t>.</w:t>
      </w:r>
    </w:p>
    <w:p w:rsidR="00077210" w:rsidRDefault="00077210" w:rsidP="00077210">
      <w:pPr>
        <w:pStyle w:val="a3"/>
      </w:pPr>
      <w:r>
        <w:tab/>
        <w:t>Фигура</w:t>
      </w:r>
      <w:r>
        <w:rPr>
          <w:rFonts w:ascii="Source Sans Pro" w:hAnsi="Source Sans Pro" w:cs="Source Sans Pro"/>
        </w:rPr>
        <w:t xml:space="preserve"> </w:t>
      </w:r>
      <w:r>
        <w:t>женщины</w:t>
      </w:r>
      <w:r>
        <w:rPr>
          <w:rFonts w:ascii="Source Sans Pro" w:hAnsi="Source Sans Pro" w:cs="Source Sans Pro"/>
        </w:rPr>
        <w:t xml:space="preserve"> </w:t>
      </w:r>
      <w:r>
        <w:t>собирает</w:t>
      </w:r>
      <w:r>
        <w:rPr>
          <w:rFonts w:ascii="Source Sans Pro" w:hAnsi="Source Sans Pro" w:cs="Source Sans Pro"/>
        </w:rPr>
        <w:t xml:space="preserve"> </w:t>
      </w:r>
      <w:r>
        <w:t>вокруг</w:t>
      </w:r>
      <w:r>
        <w:rPr>
          <w:rFonts w:ascii="Source Sans Pro" w:hAnsi="Source Sans Pro" w:cs="Source Sans Pro"/>
        </w:rPr>
        <w:t xml:space="preserve"> </w:t>
      </w:r>
      <w:r>
        <w:t>себя</w:t>
      </w:r>
      <w:r>
        <w:rPr>
          <w:rFonts w:ascii="Source Sans Pro" w:hAnsi="Source Sans Pro" w:cs="Source Sans Pro"/>
        </w:rPr>
        <w:t xml:space="preserve"> </w:t>
      </w:r>
      <w:r>
        <w:t>все</w:t>
      </w:r>
      <w:r>
        <w:rPr>
          <w:rFonts w:ascii="Source Sans Pro" w:hAnsi="Source Sans Pro" w:cs="Source Sans Pro"/>
        </w:rPr>
        <w:t xml:space="preserve">, </w:t>
      </w:r>
      <w:r>
        <w:t>без</w:t>
      </w:r>
      <w:r>
        <w:rPr>
          <w:rFonts w:ascii="Source Sans Pro" w:hAnsi="Source Sans Pro" w:cs="Source Sans Pro"/>
        </w:rPr>
        <w:t xml:space="preserve"> </w:t>
      </w:r>
      <w:r>
        <w:t>чего</w:t>
      </w:r>
      <w:r>
        <w:rPr>
          <w:rFonts w:ascii="Source Sans Pro" w:hAnsi="Source Sans Pro" w:cs="Source Sans Pro"/>
        </w:rPr>
        <w:t xml:space="preserve"> </w:t>
      </w:r>
      <w:r>
        <w:t>человеку</w:t>
      </w:r>
      <w:r>
        <w:rPr>
          <w:rFonts w:ascii="Source Sans Pro" w:hAnsi="Source Sans Pro" w:cs="Source Sans Pro"/>
        </w:rPr>
        <w:t xml:space="preserve"> </w:t>
      </w:r>
      <w:r>
        <w:t>трудно</w:t>
      </w:r>
      <w:r>
        <w:rPr>
          <w:rFonts w:ascii="Source Sans Pro" w:hAnsi="Source Sans Pro" w:cs="Source Sans Pro"/>
        </w:rPr>
        <w:t xml:space="preserve"> </w:t>
      </w:r>
      <w:r>
        <w:t>существовать</w:t>
      </w:r>
      <w:r>
        <w:rPr>
          <w:rFonts w:ascii="Source Sans Pro" w:hAnsi="Source Sans Pro" w:cs="Source Sans Pro"/>
        </w:rPr>
        <w:t xml:space="preserve"> </w:t>
      </w:r>
      <w:r>
        <w:t>на</w:t>
      </w:r>
      <w:r>
        <w:rPr>
          <w:rFonts w:ascii="Source Sans Pro" w:hAnsi="Source Sans Pro" w:cs="Source Sans Pro"/>
        </w:rPr>
        <w:t xml:space="preserve"> </w:t>
      </w:r>
      <w:r>
        <w:t>этой</w:t>
      </w:r>
      <w:r>
        <w:rPr>
          <w:rFonts w:ascii="Source Sans Pro" w:hAnsi="Source Sans Pro" w:cs="Source Sans Pro"/>
        </w:rPr>
        <w:t xml:space="preserve"> </w:t>
      </w:r>
      <w:r>
        <w:t>грешной</w:t>
      </w:r>
      <w:r>
        <w:rPr>
          <w:rFonts w:ascii="Source Sans Pro" w:hAnsi="Source Sans Pro" w:cs="Source Sans Pro"/>
        </w:rPr>
        <w:t xml:space="preserve"> </w:t>
      </w:r>
      <w:r>
        <w:t>земле</w:t>
      </w:r>
      <w:r>
        <w:rPr>
          <w:rFonts w:ascii="Source Sans Pro" w:hAnsi="Source Sans Pro" w:cs="Source Sans Pro"/>
        </w:rPr>
        <w:t xml:space="preserve">, </w:t>
      </w:r>
      <w:r>
        <w:t>по</w:t>
      </w:r>
      <w:r>
        <w:rPr>
          <w:rFonts w:ascii="Source Sans Pro" w:hAnsi="Source Sans Pro" w:cs="Source Sans Pro"/>
        </w:rPr>
        <w:t>-</w:t>
      </w:r>
      <w:r>
        <w:t>настоящему</w:t>
      </w:r>
      <w:r>
        <w:rPr>
          <w:rFonts w:ascii="Source Sans Pro" w:hAnsi="Source Sans Pro" w:cs="Source Sans Pro"/>
        </w:rPr>
        <w:t xml:space="preserve"> </w:t>
      </w:r>
      <w:r>
        <w:t>отзываться</w:t>
      </w:r>
      <w:r>
        <w:rPr>
          <w:rFonts w:ascii="Source Sans Pro" w:hAnsi="Source Sans Pro" w:cs="Source Sans Pro"/>
        </w:rPr>
        <w:t xml:space="preserve"> </w:t>
      </w:r>
      <w:r>
        <w:t>на</w:t>
      </w:r>
      <w:r>
        <w:rPr>
          <w:rFonts w:ascii="Source Sans Pro" w:hAnsi="Source Sans Pro" w:cs="Source Sans Pro"/>
        </w:rPr>
        <w:t xml:space="preserve"> </w:t>
      </w:r>
      <w:r>
        <w:t>боль</w:t>
      </w:r>
      <w:r>
        <w:rPr>
          <w:rFonts w:ascii="Source Sans Pro" w:hAnsi="Source Sans Pro" w:cs="Source Sans Pro"/>
        </w:rPr>
        <w:t xml:space="preserve"> </w:t>
      </w:r>
      <w:r>
        <w:t>других</w:t>
      </w:r>
      <w:r>
        <w:rPr>
          <w:rFonts w:ascii="Source Sans Pro" w:hAnsi="Source Sans Pro" w:cs="Source Sans Pro"/>
        </w:rPr>
        <w:t xml:space="preserve"> </w:t>
      </w:r>
      <w:r>
        <w:t>людей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рваться</w:t>
      </w:r>
      <w:r>
        <w:rPr>
          <w:rFonts w:ascii="Source Sans Pro" w:hAnsi="Source Sans Pro" w:cs="Source Sans Pro"/>
        </w:rPr>
        <w:t xml:space="preserve"> </w:t>
      </w:r>
      <w:r>
        <w:t>им</w:t>
      </w:r>
      <w:r>
        <w:rPr>
          <w:rFonts w:ascii="Source Sans Pro" w:hAnsi="Source Sans Pro" w:cs="Source Sans Pro"/>
        </w:rPr>
        <w:t xml:space="preserve"> </w:t>
      </w:r>
      <w:r>
        <w:t>на</w:t>
      </w:r>
      <w:r>
        <w:rPr>
          <w:rFonts w:ascii="Source Sans Pro" w:hAnsi="Source Sans Pro" w:cs="Source Sans Pro"/>
        </w:rPr>
        <w:t xml:space="preserve"> </w:t>
      </w:r>
      <w:r>
        <w:t>помощь</w:t>
      </w:r>
      <w:r>
        <w:rPr>
          <w:rFonts w:ascii="Source Sans Pro" w:hAnsi="Source Sans Pro" w:cs="Source Sans Pro"/>
        </w:rPr>
        <w:t xml:space="preserve">. </w:t>
      </w:r>
      <w:r>
        <w:t>Ведь</w:t>
      </w:r>
      <w:r>
        <w:rPr>
          <w:rFonts w:ascii="Source Sans Pro" w:hAnsi="Source Sans Pro" w:cs="Source Sans Pro"/>
        </w:rPr>
        <w:t xml:space="preserve"> </w:t>
      </w:r>
      <w:r>
        <w:t>мать</w:t>
      </w:r>
      <w:r>
        <w:rPr>
          <w:rFonts w:ascii="Source Sans Pro" w:hAnsi="Source Sans Pro" w:cs="Source Sans Pro"/>
        </w:rPr>
        <w:t xml:space="preserve"> </w:t>
      </w:r>
      <w:r>
        <w:t>не</w:t>
      </w:r>
      <w:r>
        <w:rPr>
          <w:rFonts w:ascii="Source Sans Pro" w:hAnsi="Source Sans Pro" w:cs="Source Sans Pro"/>
        </w:rPr>
        <w:t xml:space="preserve"> </w:t>
      </w:r>
      <w:r>
        <w:t>только</w:t>
      </w:r>
      <w:r>
        <w:rPr>
          <w:rFonts w:ascii="Source Sans Pro" w:hAnsi="Source Sans Pro" w:cs="Source Sans Pro"/>
        </w:rPr>
        <w:t xml:space="preserve"> </w:t>
      </w:r>
      <w:r>
        <w:t>дарит</w:t>
      </w:r>
      <w:r>
        <w:rPr>
          <w:rFonts w:ascii="Source Sans Pro" w:hAnsi="Source Sans Pro" w:cs="Source Sans Pro"/>
        </w:rPr>
        <w:t xml:space="preserve"> </w:t>
      </w:r>
      <w:r>
        <w:t>жизнь</w:t>
      </w:r>
      <w:r>
        <w:rPr>
          <w:rFonts w:ascii="Source Sans Pro" w:hAnsi="Source Sans Pro" w:cs="Source Sans Pro"/>
        </w:rPr>
        <w:t xml:space="preserve">, </w:t>
      </w:r>
      <w:r>
        <w:t>это</w:t>
      </w:r>
      <w:r>
        <w:rPr>
          <w:rFonts w:ascii="Source Sans Pro" w:hAnsi="Source Sans Pro" w:cs="Source Sans Pro"/>
        </w:rPr>
        <w:t xml:space="preserve"> </w:t>
      </w:r>
      <w:r>
        <w:t>одновременно</w:t>
      </w:r>
      <w:r>
        <w:rPr>
          <w:rFonts w:ascii="Source Sans Pro" w:hAnsi="Source Sans Pro" w:cs="Source Sans Pro"/>
        </w:rPr>
        <w:t xml:space="preserve"> </w:t>
      </w:r>
      <w:r>
        <w:t>Родина</w:t>
      </w:r>
      <w:r>
        <w:rPr>
          <w:rFonts w:ascii="Source Sans Pro" w:hAnsi="Source Sans Pro" w:cs="Source Sans Pro"/>
        </w:rPr>
        <w:t xml:space="preserve"> </w:t>
      </w:r>
      <w:r>
        <w:t>и</w:t>
      </w:r>
      <w:r>
        <w:rPr>
          <w:rFonts w:ascii="Source Sans Pro" w:hAnsi="Source Sans Pro" w:cs="Source Sans Pro"/>
        </w:rPr>
        <w:t xml:space="preserve"> </w:t>
      </w:r>
      <w:r>
        <w:t>исток</w:t>
      </w:r>
      <w:r>
        <w:rPr>
          <w:rFonts w:ascii="Source Sans Pro" w:hAnsi="Source Sans Pro" w:cs="Source Sans Pro"/>
        </w:rPr>
        <w:t xml:space="preserve"> </w:t>
      </w:r>
      <w:r>
        <w:t>жизни</w:t>
      </w:r>
      <w:r>
        <w:rPr>
          <w:rFonts w:ascii="Source Sans Pro" w:hAnsi="Source Sans Pro" w:cs="Source Sans Pro"/>
        </w:rPr>
        <w:t xml:space="preserve"> </w:t>
      </w:r>
      <w:r>
        <w:t>каждого</w:t>
      </w:r>
      <w:r>
        <w:rPr>
          <w:rFonts w:ascii="Source Sans Pro" w:hAnsi="Source Sans Pro" w:cs="Source Sans Pro"/>
        </w:rPr>
        <w:t xml:space="preserve"> </w:t>
      </w:r>
      <w:r>
        <w:t>человека</w:t>
      </w:r>
      <w:r>
        <w:rPr>
          <w:rFonts w:ascii="Source Sans Pro" w:hAnsi="Source Sans Pro" w:cs="Source Sans Pro"/>
        </w:rPr>
        <w:t xml:space="preserve">, </w:t>
      </w:r>
      <w:r>
        <w:t>которые</w:t>
      </w:r>
      <w:r>
        <w:rPr>
          <w:rFonts w:ascii="Source Sans Pro" w:hAnsi="Source Sans Pro" w:cs="Source Sans Pro"/>
        </w:rPr>
        <w:t xml:space="preserve"> </w:t>
      </w:r>
      <w:r>
        <w:t>ничем</w:t>
      </w:r>
      <w:r>
        <w:rPr>
          <w:rFonts w:ascii="Source Sans Pro" w:hAnsi="Source Sans Pro" w:cs="Source Sans Pro"/>
        </w:rPr>
        <w:t xml:space="preserve"> </w:t>
      </w:r>
      <w:r>
        <w:t>невозможно</w:t>
      </w:r>
      <w:r>
        <w:rPr>
          <w:rFonts w:ascii="Source Sans Pro" w:hAnsi="Source Sans Pro" w:cs="Source Sans Pro"/>
        </w:rPr>
        <w:t xml:space="preserve"> </w:t>
      </w:r>
      <w:r>
        <w:t>заменить</w:t>
      </w:r>
      <w:r>
        <w:rPr>
          <w:rFonts w:ascii="Source Sans Pro" w:hAnsi="Source Sans Pro" w:cs="Source Sans Pro"/>
        </w:rPr>
        <w:t>.</w:t>
      </w:r>
      <w:r>
        <w:t xml:space="preserve"> </w:t>
      </w:r>
      <w:r w:rsidRPr="00077210">
        <w:t>Величие и целомудрие, достоинство и женская гордость ощущаются в облике матери с картины«Мать»</w:t>
      </w:r>
      <w:r>
        <w:t>.</w:t>
      </w:r>
    </w:p>
    <w:p w:rsidR="00077210" w:rsidRPr="00077210" w:rsidRDefault="00077210" w:rsidP="00077210">
      <w:pPr>
        <w:pStyle w:val="a3"/>
        <w:rPr>
          <w:szCs w:val="21"/>
        </w:rPr>
      </w:pPr>
    </w:p>
    <w:p w:rsidR="007F0A2B" w:rsidRPr="007F0A2B" w:rsidRDefault="00077210" w:rsidP="00077210">
      <w:pPr>
        <w:pStyle w:val="a3"/>
      </w:pPr>
      <w:r w:rsidRPr="00077210">
        <w:rPr>
          <w:szCs w:val="21"/>
        </w:rPr>
        <w:tab/>
      </w:r>
      <w:r w:rsidR="007F0A2B">
        <w:rPr>
          <w:shd w:val="clear" w:color="auto" w:fill="FFFFFF"/>
        </w:rPr>
        <w:t xml:space="preserve">Как религиозного человека и художника Петрова-Водкина интересовала проблема создания современной иконы. В этой связи и было создано полотно </w:t>
      </w:r>
      <w:r w:rsidR="007F0A2B">
        <w:rPr>
          <w:shd w:val="clear" w:color="auto" w:fill="FFFFFF"/>
        </w:rPr>
        <w:lastRenderedPageBreak/>
        <w:t>«Богоматерь Умиление злых сердец» (1914-1915), которая мыслилась мастером как икона, но экспонировалась на выставках в качестве станкового произведения. </w:t>
      </w:r>
      <w:r w:rsidR="007F0A2B">
        <w:t xml:space="preserve"> </w:t>
      </w:r>
    </w:p>
    <w:p w:rsidR="00077210" w:rsidRPr="00077210" w:rsidRDefault="00077210" w:rsidP="00077210">
      <w:pPr>
        <w:pStyle w:val="a3"/>
        <w:rPr>
          <w:szCs w:val="21"/>
        </w:rPr>
      </w:pPr>
      <w:r w:rsidRPr="00077210">
        <w:rPr>
          <w:szCs w:val="21"/>
          <w:u w:val="single"/>
        </w:rPr>
        <w:t>«Богоматерь умиления злых сердец»</w:t>
      </w:r>
      <w:r w:rsidRPr="00077210">
        <w:rPr>
          <w:szCs w:val="21"/>
        </w:rPr>
        <w:t xml:space="preserve"> создавалась автором в период Первой мировой войны в 1915 году. Ее название перекликается с понятием иконописи Русской Православной церкви «Умягчение злых сердец». Полотно несет в себе отпечаток трагических для страны и людей событий военного времени. Несмотря на свои относительно небольшие размеры, картина является монументальным образцом живописи. Божья матерь на полотне покрыла голову красным платком. Ее ладони несут в себе успокоение и благословление.</w:t>
      </w:r>
    </w:p>
    <w:p w:rsidR="00077210" w:rsidRPr="00077210" w:rsidRDefault="00936525" w:rsidP="00077210">
      <w:pPr>
        <w:pStyle w:val="a3"/>
        <w:rPr>
          <w:szCs w:val="21"/>
        </w:rPr>
      </w:pPr>
      <w:r>
        <w:rPr>
          <w:noProof/>
          <w:szCs w:val="21"/>
          <w:u w:val="single"/>
        </w:rPr>
        <w:drawing>
          <wp:anchor distT="0" distB="0" distL="114300" distR="114300" simplePos="0" relativeHeight="251674624" behindDoc="0" locked="0" layoutInCell="1" allowOverlap="1" wp14:anchorId="61ECE5F1" wp14:editId="583E28D7">
            <wp:simplePos x="0" y="0"/>
            <wp:positionH relativeFrom="margin">
              <wp:posOffset>-13335</wp:posOffset>
            </wp:positionH>
            <wp:positionV relativeFrom="margin">
              <wp:posOffset>2281555</wp:posOffset>
            </wp:positionV>
            <wp:extent cx="2466975" cy="2244725"/>
            <wp:effectExtent l="0" t="0" r="9525" b="3175"/>
            <wp:wrapSquare wrapText="bothSides"/>
            <wp:docPr id="7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ippo.ru/img/izo/bog_petrov_vodkin_big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210">
        <w:rPr>
          <w:szCs w:val="21"/>
        </w:rPr>
        <w:tab/>
      </w:r>
      <w:r w:rsidR="00077210" w:rsidRPr="00077210">
        <w:rPr>
          <w:szCs w:val="21"/>
        </w:rPr>
        <w:t>В левой части картины имеется силуэт Богородицы с младенцем. Справа – Иисус Христос на распятье. Встревоженный, трепетный, сострадательный образ – один из сильнейших подобных шедевров, воздействующих на эмоции и чувства зрителя.</w:t>
      </w:r>
    </w:p>
    <w:p w:rsidR="007F0A2B" w:rsidRDefault="007F0A2B" w:rsidP="00077210">
      <w:pPr>
        <w:pStyle w:val="a3"/>
        <w:jc w:val="left"/>
        <w:rPr>
          <w:b/>
          <w:sz w:val="22"/>
          <w:shd w:val="clear" w:color="auto" w:fill="FFFFFF"/>
        </w:rPr>
      </w:pPr>
    </w:p>
    <w:p w:rsidR="000D223E" w:rsidRPr="00077210" w:rsidRDefault="000D223E" w:rsidP="00077210">
      <w:pPr>
        <w:pStyle w:val="a3"/>
        <w:jc w:val="left"/>
        <w:rPr>
          <w:sz w:val="20"/>
          <w:szCs w:val="20"/>
          <w:shd w:val="clear" w:color="auto" w:fill="FFFFFF"/>
        </w:rPr>
      </w:pPr>
      <w:r w:rsidRPr="00077210">
        <w:rPr>
          <w:b/>
          <w:sz w:val="22"/>
          <w:shd w:val="clear" w:color="auto" w:fill="FFFFFF"/>
        </w:rPr>
        <w:t>Богоматерь «Умиление злых сердец».</w:t>
      </w:r>
      <w:r w:rsidRPr="00077210">
        <w:rPr>
          <w:sz w:val="20"/>
          <w:szCs w:val="20"/>
        </w:rPr>
        <w:br/>
      </w:r>
      <w:r w:rsidRPr="00077210">
        <w:rPr>
          <w:sz w:val="20"/>
          <w:szCs w:val="20"/>
          <w:shd w:val="clear" w:color="auto" w:fill="FFFFFF"/>
        </w:rPr>
        <w:t>Петров-Водкин Кузьма Сергеевич. 1914–1915 гг. Холст на дереве, масло. 100,2х110.</w:t>
      </w:r>
      <w:r w:rsidRPr="00077210">
        <w:rPr>
          <w:sz w:val="20"/>
          <w:szCs w:val="20"/>
        </w:rPr>
        <w:br/>
      </w:r>
      <w:r w:rsidRPr="00077210">
        <w:rPr>
          <w:sz w:val="20"/>
          <w:szCs w:val="20"/>
          <w:shd w:val="clear" w:color="auto" w:fill="FFFFFF"/>
        </w:rPr>
        <w:t>Государственный Русский музей, Санкт-Петербург</w:t>
      </w:r>
    </w:p>
    <w:p w:rsidR="00A97BDD" w:rsidRDefault="00A97BDD" w:rsidP="00F968FD">
      <w:pPr>
        <w:pStyle w:val="a3"/>
        <w:rPr>
          <w:shd w:val="clear" w:color="auto" w:fill="FFFFFF"/>
        </w:rPr>
      </w:pPr>
    </w:p>
    <w:p w:rsidR="00F968FD" w:rsidRDefault="00F968FD" w:rsidP="00F968FD">
      <w:pPr>
        <w:pStyle w:val="a3"/>
      </w:pPr>
      <w:r>
        <w:rPr>
          <w:shd w:val="clear" w:color="auto" w:fill="FFFFFF"/>
        </w:rPr>
        <w:tab/>
      </w:r>
      <w:r w:rsidR="000D223E">
        <w:rPr>
          <w:shd w:val="clear" w:color="auto" w:fill="FFFFFF"/>
        </w:rPr>
        <w:t>С руками воздетыми в вечном молении ко Господу за грешное человечество, предстает Богоматерь в картине Петрова-Водкина. За Ней в небесной синеве возникают видения Ее земной жизни. Слева, как напоминание о Ее великом предназначении – Она Сама с Младенцем Христом на руках, по другую сторону – Спаситель, распятый на кресте, как отзвук великих страданий Матери Сына Божьего.</w:t>
      </w:r>
    </w:p>
    <w:p w:rsidR="007F0A2B" w:rsidRDefault="007F0A2B" w:rsidP="00F968FD">
      <w:pPr>
        <w:pStyle w:val="a3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6680835</wp:posOffset>
            </wp:positionV>
            <wp:extent cx="1699895" cy="2266950"/>
            <wp:effectExtent l="0" t="0" r="0" b="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ippo.ru/img/izo/bog_petrov_vodkin_%20ml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8FD">
        <w:tab/>
      </w:r>
      <w:r w:rsidR="000D223E">
        <w:rPr>
          <w:shd w:val="clear" w:color="auto" w:fill="FFFFFF"/>
        </w:rPr>
        <w:t>В русском религиозном искусстве существует очень большая иконография Богоматери, но Петров-Водкин не копирует какое-либо известное изображение, а скорее создает свой оригинальный иконографический тип, названный им «Богоматерь Умиление злых сердец», который все же имеет некоторое сходство с древним образом Оранты – молящейся Богоматери.</w:t>
      </w:r>
    </w:p>
    <w:p w:rsidR="000D223E" w:rsidRDefault="007F0A2B" w:rsidP="00F968FD">
      <w:pPr>
        <w:pStyle w:val="a3"/>
      </w:pPr>
      <w:r>
        <w:tab/>
      </w:r>
      <w:r w:rsidR="00B61B78">
        <w:t xml:space="preserve"> </w:t>
      </w:r>
    </w:p>
    <w:p w:rsidR="00B61B78" w:rsidRDefault="00B61B78" w:rsidP="007F0A2B">
      <w:pPr>
        <w:sectPr w:rsidR="00B61B78" w:rsidSect="009805E9">
          <w:headerReference w:type="default" r:id="rId179"/>
          <w:footerReference w:type="default" r:id="rId18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1B78" w:rsidRPr="007F0A2B" w:rsidRDefault="00274494" w:rsidP="007F0A2B">
      <w:pPr>
        <w:pStyle w:val="a3"/>
        <w:jc w:val="left"/>
        <w:rPr>
          <w:sz w:val="20"/>
          <w:szCs w:val="20"/>
          <w:shd w:val="clear" w:color="auto" w:fill="FFFFFF"/>
        </w:rPr>
      </w:pPr>
      <w:r w:rsidRPr="007F0A2B">
        <w:rPr>
          <w:b/>
          <w:sz w:val="22"/>
          <w:shd w:val="clear" w:color="auto" w:fill="FFFFFF"/>
        </w:rPr>
        <w:lastRenderedPageBreak/>
        <w:t>Богоматерь с младенцем.</w:t>
      </w:r>
      <w:r w:rsidRPr="007F0A2B">
        <w:rPr>
          <w:sz w:val="20"/>
          <w:szCs w:val="20"/>
        </w:rPr>
        <w:br/>
      </w:r>
      <w:r w:rsidRPr="007F0A2B">
        <w:rPr>
          <w:sz w:val="20"/>
          <w:szCs w:val="20"/>
          <w:shd w:val="clear" w:color="auto" w:fill="FFFFFF"/>
        </w:rPr>
        <w:t>Петров-Водкин Кузьма Сергеевич.</w:t>
      </w:r>
      <w:r w:rsidRPr="007F0A2B">
        <w:rPr>
          <w:sz w:val="20"/>
          <w:szCs w:val="20"/>
        </w:rPr>
        <w:br/>
      </w:r>
      <w:r w:rsidRPr="007F0A2B">
        <w:rPr>
          <w:sz w:val="20"/>
          <w:szCs w:val="20"/>
          <w:shd w:val="clear" w:color="auto" w:fill="FFFFFF"/>
        </w:rPr>
        <w:t>Государственный Русский музей,</w:t>
      </w:r>
      <w:r w:rsidR="007F0A2B" w:rsidRPr="007F0A2B">
        <w:rPr>
          <w:sz w:val="20"/>
          <w:szCs w:val="20"/>
          <w:shd w:val="clear" w:color="auto" w:fill="FFFFFF"/>
        </w:rPr>
        <w:t xml:space="preserve"> </w:t>
      </w:r>
      <w:r w:rsidRPr="007F0A2B">
        <w:rPr>
          <w:sz w:val="20"/>
          <w:szCs w:val="20"/>
          <w:shd w:val="clear" w:color="auto" w:fill="FFFFFF"/>
        </w:rPr>
        <w:t>Санкт-Петербург</w:t>
      </w:r>
      <w:r w:rsidRPr="007F0A2B">
        <w:rPr>
          <w:sz w:val="20"/>
          <w:szCs w:val="20"/>
        </w:rPr>
        <w:br/>
      </w:r>
    </w:p>
    <w:p w:rsidR="00B61B78" w:rsidRDefault="00B61B78">
      <w:pPr>
        <w:sectPr w:rsidR="00B61B78" w:rsidSect="007F0A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4494" w:rsidRDefault="00274494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7F0A2B" w:rsidRPr="00B86915" w:rsidRDefault="007F0A2B" w:rsidP="007F0A2B">
      <w:pPr>
        <w:pStyle w:val="a3"/>
        <w:rPr>
          <w:rFonts w:ascii="Helvetica" w:hAnsi="Helvetica"/>
          <w:u w:val="single"/>
        </w:rPr>
      </w:pPr>
      <w:r>
        <w:tab/>
      </w:r>
      <w:r w:rsidRPr="00B86915">
        <w:rPr>
          <w:u w:val="single"/>
        </w:rPr>
        <w:t>По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новому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прозвучит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эта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тема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в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картинах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в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годы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Великой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Отечественной</w:t>
      </w:r>
      <w:r w:rsidRPr="00B86915">
        <w:rPr>
          <w:rFonts w:ascii="Helvetica" w:hAnsi="Helvetica" w:cs="Helvetica"/>
          <w:u w:val="single"/>
        </w:rPr>
        <w:t xml:space="preserve"> </w:t>
      </w:r>
      <w:r w:rsidRPr="00B86915">
        <w:rPr>
          <w:u w:val="single"/>
        </w:rPr>
        <w:t>войны</w:t>
      </w:r>
      <w:r w:rsidRPr="00B86915">
        <w:rPr>
          <w:rFonts w:ascii="Helvetica" w:hAnsi="Helvetica"/>
          <w:u w:val="single"/>
        </w:rPr>
        <w:t>.</w:t>
      </w:r>
    </w:p>
    <w:p w:rsidR="007F0A2B" w:rsidRDefault="007F0A2B" w:rsidP="007F0A2B">
      <w:pPr>
        <w:pStyle w:val="a3"/>
        <w:rPr>
          <w:rFonts w:asciiTheme="minorHAnsi" w:hAnsiTheme="minorHAnsi" w:cs="Helvetica"/>
        </w:rPr>
      </w:pPr>
      <w:r>
        <w:lastRenderedPageBreak/>
        <w:tab/>
        <w:t>В</w:t>
      </w:r>
      <w:r>
        <w:rPr>
          <w:rFonts w:ascii="Helvetica" w:hAnsi="Helvetica" w:cs="Helvetica"/>
        </w:rPr>
        <w:t xml:space="preserve"> </w:t>
      </w:r>
      <w:r>
        <w:t>исторических</w:t>
      </w:r>
      <w:r>
        <w:rPr>
          <w:rFonts w:ascii="Helvetica" w:hAnsi="Helvetica" w:cs="Helvetica"/>
        </w:rPr>
        <w:t xml:space="preserve"> </w:t>
      </w:r>
      <w:r>
        <w:t>битвах</w:t>
      </w:r>
      <w:r>
        <w:rPr>
          <w:rFonts w:ascii="Helvetica" w:hAnsi="Helvetica" w:cs="Helvetica"/>
        </w:rPr>
        <w:t xml:space="preserve"> </w:t>
      </w:r>
      <w:r>
        <w:t>особенно</w:t>
      </w:r>
      <w:r>
        <w:rPr>
          <w:rFonts w:ascii="Helvetica" w:hAnsi="Helvetica" w:cs="Helvetica"/>
        </w:rPr>
        <w:t xml:space="preserve"> </w:t>
      </w:r>
      <w:r>
        <w:t>явственно</w:t>
      </w:r>
      <w:r>
        <w:rPr>
          <w:rFonts w:ascii="Helvetica" w:hAnsi="Helvetica" w:cs="Helvetica"/>
        </w:rPr>
        <w:t xml:space="preserve"> </w:t>
      </w:r>
      <w:r>
        <w:t>виден</w:t>
      </w:r>
      <w:r>
        <w:rPr>
          <w:rFonts w:ascii="Helvetica" w:hAnsi="Helvetica" w:cs="Helvetica"/>
        </w:rPr>
        <w:t xml:space="preserve"> </w:t>
      </w:r>
      <w:r>
        <w:t>великий</w:t>
      </w:r>
      <w:r>
        <w:rPr>
          <w:rFonts w:ascii="Helvetica" w:hAnsi="Helvetica" w:cs="Helvetica"/>
        </w:rPr>
        <w:t xml:space="preserve"> </w:t>
      </w:r>
      <w:r>
        <w:t>смысл</w:t>
      </w:r>
      <w:r>
        <w:rPr>
          <w:rFonts w:ascii="Helvetica" w:hAnsi="Helvetica" w:cs="Helvetica"/>
        </w:rPr>
        <w:t xml:space="preserve"> </w:t>
      </w:r>
      <w:r>
        <w:t>материнской</w:t>
      </w:r>
      <w:r>
        <w:rPr>
          <w:rFonts w:ascii="Helvetica" w:hAnsi="Helvetica" w:cs="Helvetica"/>
        </w:rPr>
        <w:t xml:space="preserve"> </w:t>
      </w:r>
      <w:r>
        <w:t>любви</w:t>
      </w:r>
      <w:r>
        <w:rPr>
          <w:rFonts w:ascii="Helvetica" w:hAnsi="Helvetica" w:cs="Helvetica"/>
        </w:rPr>
        <w:t xml:space="preserve"> </w:t>
      </w:r>
      <w:r>
        <w:t>и</w:t>
      </w:r>
      <w:r>
        <w:rPr>
          <w:rFonts w:ascii="Helvetica" w:hAnsi="Helvetica" w:cs="Helvetica"/>
        </w:rPr>
        <w:t xml:space="preserve"> </w:t>
      </w:r>
      <w:r>
        <w:t>материнского</w:t>
      </w:r>
      <w:r>
        <w:rPr>
          <w:rFonts w:ascii="Helvetica" w:hAnsi="Helvetica" w:cs="Helvetica"/>
        </w:rPr>
        <w:t xml:space="preserve"> </w:t>
      </w:r>
      <w:r>
        <w:t>подвига</w:t>
      </w:r>
      <w:r>
        <w:rPr>
          <w:rFonts w:ascii="Helvetica" w:hAnsi="Helvetica" w:cs="Helvetica"/>
        </w:rPr>
        <w:t xml:space="preserve">. </w:t>
      </w:r>
      <w:r>
        <w:t>Без</w:t>
      </w:r>
      <w:r>
        <w:rPr>
          <w:rFonts w:ascii="Helvetica" w:hAnsi="Helvetica" w:cs="Helvetica"/>
        </w:rPr>
        <w:t xml:space="preserve"> </w:t>
      </w:r>
      <w:r>
        <w:t>эффектных</w:t>
      </w:r>
      <w:r>
        <w:rPr>
          <w:rFonts w:ascii="Helvetica" w:hAnsi="Helvetica" w:cs="Helvetica"/>
        </w:rPr>
        <w:t xml:space="preserve"> </w:t>
      </w:r>
      <w:r>
        <w:t>действий</w:t>
      </w:r>
      <w:r>
        <w:rPr>
          <w:rFonts w:ascii="Helvetica" w:hAnsi="Helvetica" w:cs="Helvetica"/>
        </w:rPr>
        <w:t xml:space="preserve"> </w:t>
      </w:r>
      <w:r>
        <w:t>и</w:t>
      </w:r>
      <w:r>
        <w:rPr>
          <w:rFonts w:ascii="Helvetica" w:hAnsi="Helvetica" w:cs="Helvetica"/>
        </w:rPr>
        <w:t xml:space="preserve"> </w:t>
      </w:r>
      <w:r>
        <w:t>фраз</w:t>
      </w:r>
      <w:r>
        <w:rPr>
          <w:rFonts w:ascii="Helvetica" w:hAnsi="Helvetica" w:cs="Helvetica"/>
        </w:rPr>
        <w:t xml:space="preserve">, </w:t>
      </w:r>
      <w:r>
        <w:t>он</w:t>
      </w:r>
      <w:r>
        <w:rPr>
          <w:rFonts w:ascii="Helvetica" w:hAnsi="Helvetica" w:cs="Helvetica"/>
        </w:rPr>
        <w:t xml:space="preserve"> </w:t>
      </w:r>
      <w:r>
        <w:t>прост</w:t>
      </w:r>
      <w:r>
        <w:rPr>
          <w:rFonts w:ascii="Helvetica" w:hAnsi="Helvetica" w:cs="Helvetica"/>
        </w:rPr>
        <w:t xml:space="preserve"> </w:t>
      </w:r>
      <w:r>
        <w:t>и</w:t>
      </w:r>
      <w:r>
        <w:rPr>
          <w:rFonts w:ascii="Helvetica" w:hAnsi="Helvetica" w:cs="Helvetica"/>
        </w:rPr>
        <w:t xml:space="preserve"> </w:t>
      </w:r>
      <w:r>
        <w:t>неизбежен</w:t>
      </w:r>
      <w:r>
        <w:rPr>
          <w:rFonts w:ascii="Helvetica" w:hAnsi="Helvetica" w:cs="Helvetica"/>
        </w:rPr>
        <w:t xml:space="preserve">, </w:t>
      </w:r>
      <w:r>
        <w:t>как</w:t>
      </w:r>
      <w:r>
        <w:rPr>
          <w:rFonts w:ascii="Helvetica" w:hAnsi="Helvetica" w:cs="Helvetica"/>
        </w:rPr>
        <w:t xml:space="preserve"> </w:t>
      </w:r>
      <w:r>
        <w:t>сами</w:t>
      </w:r>
      <w:r>
        <w:rPr>
          <w:rFonts w:ascii="Helvetica" w:hAnsi="Helvetica" w:cs="Helvetica"/>
        </w:rPr>
        <w:t xml:space="preserve"> </w:t>
      </w:r>
      <w:r>
        <w:t>военные</w:t>
      </w:r>
      <w:r>
        <w:rPr>
          <w:rFonts w:ascii="Helvetica" w:hAnsi="Helvetica" w:cs="Helvetica"/>
        </w:rPr>
        <w:t xml:space="preserve"> </w:t>
      </w:r>
      <w:r>
        <w:t>будни</w:t>
      </w:r>
      <w:r>
        <w:rPr>
          <w:rFonts w:ascii="Helvetica" w:hAnsi="Helvetica" w:cs="Helvetica"/>
        </w:rPr>
        <w:t>.</w:t>
      </w:r>
    </w:p>
    <w:p w:rsidR="00B86915" w:rsidRDefault="007F0A2B" w:rsidP="00B86915">
      <w:pPr>
        <w:pStyle w:val="a3"/>
        <w:rPr>
          <w:rStyle w:val="af1"/>
          <w:i w:val="0"/>
          <w:color w:val="auto"/>
        </w:rPr>
      </w:pPr>
      <w:r>
        <w:rPr>
          <w:rFonts w:asciiTheme="minorHAnsi" w:hAnsiTheme="minorHAnsi" w:cs="Helvetica"/>
        </w:rPr>
        <w:tab/>
      </w:r>
      <w:r w:rsidRPr="00B86915">
        <w:rPr>
          <w:rStyle w:val="af1"/>
          <w:i w:val="0"/>
          <w:color w:val="auto"/>
          <w:u w:val="single"/>
        </w:rPr>
        <w:t>В «Партизанской Мадонне»</w:t>
      </w:r>
      <w:r w:rsidRPr="00B86915">
        <w:rPr>
          <w:rStyle w:val="af1"/>
          <w:i w:val="0"/>
          <w:color w:val="auto"/>
        </w:rPr>
        <w:t xml:space="preserve"> Михаила Андреевича Савицкого (1922-2010) слышится песенное звучание величавого народного эпоса о преданности и мужестве, о могучей жизненной силе, о великой любви матери, которую нельзя ни покорить, ни уничтожить. </w:t>
      </w:r>
      <w:r w:rsidR="00B86915" w:rsidRPr="00B86915">
        <w:rPr>
          <w:rStyle w:val="af1"/>
          <w:i w:val="0"/>
          <w:color w:val="auto"/>
        </w:rPr>
        <w:t xml:space="preserve">В «Партизанской мадонне» Михаил Андреевич Савицкий еще раз возвращается к грозным военным годам. Но здесь он по-новому решает свою излюбленную тему. Содержанием его полотна становится не героизм схватки с врагом, а тема стойкости народа, торжество жизни и свободы над смертью и угнетением. </w:t>
      </w:r>
    </w:p>
    <w:p w:rsidR="00B86915" w:rsidRPr="00B86915" w:rsidRDefault="00B86915" w:rsidP="00B86915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B86915">
        <w:rPr>
          <w:rStyle w:val="af1"/>
          <w:i w:val="0"/>
          <w:color w:val="auto"/>
        </w:rPr>
        <w:t>Центром композиции художник делает фигуру женщины-матери, кормящей грудью младенца. Вокруг нее группируются все остальные детали картины. Партизанский край. Женщины серпами жнут хлеб. Партизанский отряд уходит в бой. Образ молодой матери как бы воплощает жизненную стойкость народа. Поиски символического обобщения, желание показать глубокий общечеловеческий смысл исторических событий характерны для этой картины.</w:t>
      </w:r>
    </w:p>
    <w:p w:rsidR="00B86915" w:rsidRPr="00B86915" w:rsidRDefault="00B86915" w:rsidP="00B86915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B86915">
        <w:rPr>
          <w:rStyle w:val="af1"/>
          <w:i w:val="0"/>
          <w:color w:val="auto"/>
        </w:rPr>
        <w:t>Колорит произведения суровый, напряженный. В коричнево-землистых тонах написаны </w:t>
      </w:r>
      <w:hyperlink r:id="rId181" w:history="1">
        <w:r w:rsidRPr="00B86915">
          <w:rPr>
            <w:rStyle w:val="af1"/>
            <w:i w:val="0"/>
            <w:color w:val="auto"/>
          </w:rPr>
          <w:t>пейзаж</w:t>
        </w:r>
      </w:hyperlink>
      <w:r w:rsidRPr="00B86915">
        <w:rPr>
          <w:rStyle w:val="af1"/>
          <w:i w:val="0"/>
          <w:color w:val="auto"/>
        </w:rPr>
        <w:t> и фигура старой крестьянки. Чернеет небо на горизонте. Но светлые ясные краски выделяют изображение юной матери. Она написана на фоне светлого поля, красный платок окутывает фигуру. В ее очертаниях мягкость и женственность, почти покой… Однако суровое  решительное выражение лица связывает женщину с окружающей ее напряженной и трагической обстановкой.</w:t>
      </w:r>
    </w:p>
    <w:p w:rsidR="007F0A2B" w:rsidRPr="00B86915" w:rsidRDefault="007F0A2B" w:rsidP="007F0A2B">
      <w:pPr>
        <w:pStyle w:val="a3"/>
        <w:rPr>
          <w:rStyle w:val="af1"/>
          <w:i w:val="0"/>
          <w:color w:val="auto"/>
        </w:rPr>
      </w:pPr>
    </w:p>
    <w:p w:rsidR="007F0A2B" w:rsidRPr="00B86915" w:rsidRDefault="00B86915" w:rsidP="00B86915">
      <w:pPr>
        <w:pStyle w:val="a3"/>
        <w:rPr>
          <w:rStyle w:val="af1"/>
          <w:b/>
          <w:sz w:val="22"/>
        </w:rPr>
      </w:pPr>
      <w:r>
        <w:rPr>
          <w:b/>
          <w:i/>
          <w:iCs/>
          <w:noProof/>
          <w:color w:val="808080" w:themeColor="text1" w:themeTint="7F"/>
          <w:sz w:val="22"/>
        </w:rPr>
        <w:drawing>
          <wp:inline distT="0" distB="0" distL="0" distR="0">
            <wp:extent cx="2563086" cy="2765920"/>
            <wp:effectExtent l="0" t="0" r="8890" b="0"/>
            <wp:docPr id="7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5  РАБОТА!!!!!!!!!!!\1.   РАБОТА 18-19!\3 КОНФЕРЕНЦИЯ женские образы\М.А. Савицкий «Партизанская мадонна» 1967 г.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86" cy="27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1"/>
          <w:b/>
          <w:sz w:val="22"/>
        </w:rPr>
        <w:t xml:space="preserve">                </w:t>
      </w:r>
      <w:r>
        <w:rPr>
          <w:b/>
          <w:i/>
          <w:iCs/>
          <w:noProof/>
          <w:color w:val="808080" w:themeColor="text1" w:themeTint="7F"/>
          <w:sz w:val="22"/>
        </w:rPr>
        <w:drawing>
          <wp:inline distT="0" distB="0" distL="0" distR="0">
            <wp:extent cx="1846290" cy="2736466"/>
            <wp:effectExtent l="0" t="0" r="1905" b="6985"/>
            <wp:docPr id="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5  РАБОТА!!!!!!!!!!!\1.   РАБОТА 18-19!\3 КОНФЕРЕНЦИЯ женские образы\М.А. Савицкий «Партизанская мадонна (Минская)» 1978 г.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90" cy="27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15" w:rsidRDefault="00B86915" w:rsidP="00B86915">
      <w:pPr>
        <w:pStyle w:val="a3"/>
        <w:rPr>
          <w:rStyle w:val="af1"/>
          <w:b/>
          <w:i w:val="0"/>
          <w:color w:val="auto"/>
          <w:sz w:val="22"/>
        </w:rPr>
        <w:sectPr w:rsidR="00B86915" w:rsidSect="009805E9">
          <w:headerReference w:type="default" r:id="rId184"/>
          <w:footerReference w:type="default" r:id="rId18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6915" w:rsidRPr="00B86915" w:rsidRDefault="00B86915" w:rsidP="00B86915">
      <w:pPr>
        <w:pStyle w:val="a3"/>
        <w:jc w:val="left"/>
        <w:rPr>
          <w:rStyle w:val="af1"/>
          <w:b/>
          <w:i w:val="0"/>
          <w:color w:val="auto"/>
          <w:sz w:val="22"/>
        </w:rPr>
      </w:pPr>
      <w:r w:rsidRPr="00B86915">
        <w:rPr>
          <w:rStyle w:val="af1"/>
          <w:b/>
          <w:i w:val="0"/>
          <w:color w:val="auto"/>
          <w:sz w:val="22"/>
        </w:rPr>
        <w:lastRenderedPageBreak/>
        <w:t xml:space="preserve">«Партизанская мадонна» </w:t>
      </w:r>
    </w:p>
    <w:p w:rsidR="007F0A2B" w:rsidRPr="00B86915" w:rsidRDefault="00B86915" w:rsidP="00B86915">
      <w:pPr>
        <w:pStyle w:val="a3"/>
        <w:jc w:val="left"/>
        <w:rPr>
          <w:rStyle w:val="af1"/>
          <w:i w:val="0"/>
          <w:color w:val="auto"/>
          <w:sz w:val="20"/>
          <w:szCs w:val="20"/>
        </w:rPr>
      </w:pPr>
      <w:r w:rsidRPr="00B86915">
        <w:rPr>
          <w:rStyle w:val="af1"/>
          <w:i w:val="0"/>
          <w:color w:val="auto"/>
          <w:sz w:val="20"/>
          <w:szCs w:val="20"/>
        </w:rPr>
        <w:t>М.А. Савицкий 1967 г.</w:t>
      </w:r>
    </w:p>
    <w:p w:rsidR="00B86915" w:rsidRPr="00B86915" w:rsidRDefault="00B86915" w:rsidP="00B86915">
      <w:pPr>
        <w:pStyle w:val="a3"/>
        <w:jc w:val="left"/>
        <w:rPr>
          <w:rStyle w:val="af1"/>
          <w:i w:val="0"/>
          <w:color w:val="auto"/>
          <w:sz w:val="22"/>
        </w:rPr>
      </w:pPr>
      <w:r w:rsidRPr="00B86915">
        <w:rPr>
          <w:rStyle w:val="af1"/>
          <w:b/>
          <w:i w:val="0"/>
          <w:color w:val="auto"/>
          <w:sz w:val="22"/>
        </w:rPr>
        <w:lastRenderedPageBreak/>
        <w:t>«Партизанская мадонна (Минская)»</w:t>
      </w:r>
      <w:r w:rsidRPr="00B86915">
        <w:rPr>
          <w:rStyle w:val="af1"/>
          <w:i w:val="0"/>
          <w:color w:val="auto"/>
          <w:sz w:val="22"/>
        </w:rPr>
        <w:t xml:space="preserve"> </w:t>
      </w:r>
    </w:p>
    <w:p w:rsidR="00B86915" w:rsidRDefault="00B86915" w:rsidP="00B86915">
      <w:pPr>
        <w:pStyle w:val="a3"/>
        <w:jc w:val="left"/>
        <w:rPr>
          <w:rStyle w:val="af1"/>
          <w:i w:val="0"/>
          <w:color w:val="auto"/>
          <w:sz w:val="20"/>
          <w:szCs w:val="20"/>
        </w:rPr>
        <w:sectPr w:rsidR="00B86915" w:rsidSect="00B869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86915">
        <w:rPr>
          <w:rStyle w:val="af1"/>
          <w:i w:val="0"/>
          <w:color w:val="auto"/>
          <w:sz w:val="20"/>
          <w:szCs w:val="20"/>
        </w:rPr>
        <w:t>М.А. Савицкий 1978 г</w:t>
      </w:r>
    </w:p>
    <w:p w:rsidR="00B86915" w:rsidRDefault="00B86915" w:rsidP="007F0A2B">
      <w:pPr>
        <w:pStyle w:val="a3"/>
        <w:rPr>
          <w:rStyle w:val="af1"/>
          <w:i w:val="0"/>
          <w:color w:val="auto"/>
          <w:sz w:val="20"/>
          <w:szCs w:val="20"/>
        </w:rPr>
      </w:pPr>
    </w:p>
    <w:p w:rsidR="00B86915" w:rsidRDefault="00B86915" w:rsidP="00B86915">
      <w:pPr>
        <w:pStyle w:val="a3"/>
      </w:pPr>
      <w:r w:rsidRPr="00B86915">
        <w:rPr>
          <w:rStyle w:val="af1"/>
          <w:i w:val="0"/>
          <w:color w:val="auto"/>
        </w:rPr>
        <w:t>В 1978 году художник создал вторую «Партизанскую мадонну».</w:t>
      </w:r>
    </w:p>
    <w:p w:rsidR="001826D9" w:rsidRDefault="009D5B8C" w:rsidP="009D5B8C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9D5B8C" w:rsidRPr="009D5B8C" w:rsidRDefault="001826D9" w:rsidP="009D5B8C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</w:r>
      <w:r w:rsidR="00B86915" w:rsidRPr="009D5B8C">
        <w:rPr>
          <w:szCs w:val="20"/>
          <w:shd w:val="clear" w:color="auto" w:fill="FFFFFF"/>
        </w:rPr>
        <w:t>Савицкий сумел ощутить потребность народа увидеть себя в зеркале образа величественного, монументального и, одновременно, земного. В образе, который воплощал бы мужество и жертвенность, но при этом не оскорблял глаз натуралистическим изображением страданий. Более того — художник сумел сделать нечто для середины 60-х невозможное: соединить религиозную традицию с идеологией атеистического государства. «Партизанская» в том контексте — это из советского лексикона, а «мадонна» — христианский знак.</w:t>
      </w:r>
    </w:p>
    <w:p w:rsidR="009D5B8C" w:rsidRDefault="009D5B8C" w:rsidP="009D5B8C">
      <w:pPr>
        <w:pStyle w:val="a3"/>
        <w:rPr>
          <w:szCs w:val="20"/>
        </w:rPr>
      </w:pPr>
      <w:r>
        <w:rPr>
          <w:szCs w:val="20"/>
        </w:rPr>
        <w:tab/>
      </w:r>
      <w:r w:rsidR="00B86915" w:rsidRPr="009D5B8C">
        <w:rPr>
          <w:szCs w:val="20"/>
          <w:shd w:val="clear" w:color="auto" w:fill="FFFFFF"/>
        </w:rPr>
        <w:t>Молодая мать с младенцем на руках, горестное лицо старой женщины, прощальный взгляд уезжающего в бой партизана - все здесь исполнено драматизма, дыхания грозной силы войны. Но с этой безжалостной силой как бы диссонирует задумчиво устремленный вдаль взгляд молодой матери, более всех рискующей в атмосфере опасности и менее всех защищенной от нее. В этом страдальческом взгляде, однако, великая материнская любовь и надежда, которых не в состоянии лишить ее даже такая жестокая сила, какой была минувшая война.</w:t>
      </w:r>
    </w:p>
    <w:p w:rsidR="009D5B8C" w:rsidRDefault="009D5B8C" w:rsidP="009D5B8C">
      <w:pPr>
        <w:pStyle w:val="a3"/>
        <w:rPr>
          <w:szCs w:val="20"/>
          <w:shd w:val="clear" w:color="auto" w:fill="FFFFFF"/>
        </w:rPr>
      </w:pPr>
      <w:r>
        <w:rPr>
          <w:szCs w:val="20"/>
        </w:rPr>
        <w:tab/>
      </w:r>
      <w:r w:rsidR="00B86915" w:rsidRPr="009D5B8C">
        <w:rPr>
          <w:szCs w:val="20"/>
          <w:u w:val="single"/>
          <w:shd w:val="clear" w:color="auto" w:fill="FFFFFF"/>
        </w:rPr>
        <w:t>Лирическая проникновенность «Партизанской мадонны» зиждется на переосмыслении иконографического типа древнерусских образов.</w:t>
      </w:r>
      <w:r w:rsidR="00B86915" w:rsidRPr="009D5B8C">
        <w:rPr>
          <w:szCs w:val="20"/>
          <w:shd w:val="clear" w:color="auto" w:fill="FFFFFF"/>
        </w:rPr>
        <w:t xml:space="preserve"> В самой пластической организации полотна используется древнерусская традиция, и, особенно, - композиционная система К. Петрова-Водкина. Это проявляется и в подчинении изображения «сферической перспективе», и в граненом, складчатом характере поверхностей, и в открытом воздействии звучных локальных пятен цвета, и в самой трактовке женского облика.</w:t>
      </w:r>
      <w:r w:rsidR="00B86915" w:rsidRPr="009D5B8C">
        <w:rPr>
          <w:szCs w:val="20"/>
        </w:rPr>
        <w:br/>
      </w:r>
      <w:r>
        <w:rPr>
          <w:szCs w:val="20"/>
          <w:shd w:val="clear" w:color="auto" w:fill="FFFFFF"/>
        </w:rPr>
        <w:tab/>
      </w:r>
      <w:r w:rsidR="00B86915" w:rsidRPr="001826D9">
        <w:rPr>
          <w:szCs w:val="20"/>
          <w:u w:val="single"/>
          <w:shd w:val="clear" w:color="auto" w:fill="FFFFFF"/>
        </w:rPr>
        <w:t>Фантастический успех «Партизанской мадонны» на Всесоюзной выставке в Москве</w:t>
      </w:r>
      <w:r w:rsidR="00B86915" w:rsidRPr="009D5B8C">
        <w:rPr>
          <w:szCs w:val="20"/>
          <w:shd w:val="clear" w:color="auto" w:fill="FFFFFF"/>
        </w:rPr>
        <w:t xml:space="preserve"> (картину приобрела Третьяковская галерея) в Беларуси прозвучал громом среди ясного неба. Власть (пусть даже в такой специфической сфере, как искусство) даром не отдают. Завистники пытались дискредитировать Савицкого, обвинив его в плагиате, и формально они были правы. Отдельные фрагменты картины можно при желании трактовать как «одолженные» у классиков ХХ века или даже списанные с известных фотографий, но в концептуальном плане (а это главное!) «Партизанская мадонна» абсолютно оригинальна. К слову, лет через 20 в практике «постмодернизма» заимствование, цитирование уже трактуются как вполне законные деяния, как творческий метод — так что Савицкий вроде как смотрел в будущее... В общем, художник отбился от наскоков недоброжелателей. И, как говорится, «начал быть». </w:t>
      </w:r>
    </w:p>
    <w:p w:rsidR="00B86915" w:rsidRPr="009D5B8C" w:rsidRDefault="00086F8A" w:rsidP="009D5B8C">
      <w:pPr>
        <w:pStyle w:val="a3"/>
        <w:rPr>
          <w:rStyle w:val="af1"/>
          <w:i w:val="0"/>
          <w:iCs w:val="0"/>
          <w:color w:val="auto"/>
          <w:szCs w:val="20"/>
        </w:rPr>
      </w:pPr>
      <w:r>
        <w:rPr>
          <w:szCs w:val="20"/>
          <w:shd w:val="clear" w:color="auto" w:fill="FFFFFF"/>
        </w:rPr>
        <w:tab/>
      </w:r>
      <w:r w:rsidR="00B86915" w:rsidRPr="009D5B8C">
        <w:rPr>
          <w:szCs w:val="20"/>
          <w:shd w:val="clear" w:color="auto" w:fill="FFFFFF"/>
        </w:rPr>
        <w:t>"Партизанская мадонна" экспонировалась на многих международных выставках - в Италии, Канаде, Англии, Венгрии, Германии, Румынии, Японии, Монголии.</w:t>
      </w:r>
    </w:p>
    <w:p w:rsidR="00B86915" w:rsidRPr="009D5B8C" w:rsidRDefault="00B86915" w:rsidP="009D5B8C">
      <w:pPr>
        <w:pStyle w:val="a3"/>
      </w:pPr>
    </w:p>
    <w:p w:rsidR="00B86915" w:rsidRPr="009D5B8C" w:rsidRDefault="00B86915" w:rsidP="009D5B8C">
      <w:pPr>
        <w:pStyle w:val="a3"/>
      </w:pPr>
    </w:p>
    <w:p w:rsidR="00B86915" w:rsidRDefault="00B86915" w:rsidP="007F0A2B">
      <w:pPr>
        <w:pStyle w:val="a3"/>
      </w:pPr>
    </w:p>
    <w:p w:rsidR="00B86915" w:rsidRDefault="00B86915" w:rsidP="007F0A2B">
      <w:pPr>
        <w:pStyle w:val="a3"/>
      </w:pPr>
    </w:p>
    <w:p w:rsidR="001826D9" w:rsidRPr="001826D9" w:rsidRDefault="001826D9" w:rsidP="001826D9">
      <w:pPr>
        <w:pStyle w:val="a3"/>
      </w:pPr>
      <w:r>
        <w:lastRenderedPageBreak/>
        <w:tab/>
      </w:r>
      <w:r w:rsidR="007F0A2B" w:rsidRPr="001826D9">
        <w:t>Из века в век вечно единство матери и ребёнка. И в наши дни художники разных народов создают об этом свои произведения. На картине </w:t>
      </w:r>
      <w:r w:rsidR="007F0A2B" w:rsidRPr="001826D9">
        <w:rPr>
          <w:u w:val="single"/>
          <w:bdr w:val="none" w:sz="0" w:space="0" w:color="auto" w:frame="1"/>
        </w:rPr>
        <w:t>«Тишина» Б</w:t>
      </w:r>
      <w:r w:rsidRPr="001826D9">
        <w:rPr>
          <w:u w:val="single"/>
          <w:bdr w:val="none" w:sz="0" w:space="0" w:color="auto" w:frame="1"/>
        </w:rPr>
        <w:t>ориса Михайловича</w:t>
      </w:r>
      <w:r w:rsidRPr="001826D9">
        <w:rPr>
          <w:bdr w:val="none" w:sz="0" w:space="0" w:color="auto" w:frame="1"/>
        </w:rPr>
        <w:t xml:space="preserve"> </w:t>
      </w:r>
      <w:r w:rsidR="007F0A2B" w:rsidRPr="001826D9">
        <w:rPr>
          <w:bdr w:val="none" w:sz="0" w:space="0" w:color="auto" w:frame="1"/>
        </w:rPr>
        <w:t xml:space="preserve"> Неменского </w:t>
      </w:r>
      <w:r>
        <w:rPr>
          <w:bdr w:val="none" w:sz="0" w:space="0" w:color="auto" w:frame="1"/>
        </w:rPr>
        <w:t xml:space="preserve">(1922) </w:t>
      </w:r>
      <w:r w:rsidR="007F0A2B" w:rsidRPr="001826D9">
        <w:t xml:space="preserve">рука матери охраняет малыша. Это великое счастье быть вместе! </w:t>
      </w:r>
    </w:p>
    <w:p w:rsidR="009D4CE5" w:rsidRPr="009D4CE5" w:rsidRDefault="001826D9" w:rsidP="009D4CE5">
      <w:pPr>
        <w:pStyle w:val="a3"/>
      </w:pPr>
      <w:r w:rsidRPr="001826D9">
        <w:tab/>
      </w:r>
      <w:r w:rsidR="007F0A2B" w:rsidRPr="001826D9">
        <w:t>Какая это нежная и хрупкая тишина, как она нуждается в защите!</w:t>
      </w:r>
    </w:p>
    <w:p w:rsidR="009D4CE5" w:rsidRDefault="00936525" w:rsidP="009D4CE5">
      <w:pPr>
        <w:pStyle w:val="a3"/>
        <w:jc w:val="left"/>
        <w:rPr>
          <w:b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E6385B" wp14:editId="710CDDE3">
            <wp:simplePos x="0" y="0"/>
            <wp:positionH relativeFrom="margin">
              <wp:posOffset>-21590</wp:posOffset>
            </wp:positionH>
            <wp:positionV relativeFrom="margin">
              <wp:posOffset>1108710</wp:posOffset>
            </wp:positionV>
            <wp:extent cx="2787015" cy="2090420"/>
            <wp:effectExtent l="0" t="0" r="0" b="5080"/>
            <wp:wrapSquare wrapText="bothSides"/>
            <wp:docPr id="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5  РАБОТА!!!!!!!!!!!\1.   РАБОТА 18-19!\3 КОНФЕРЕНЦИЯ женские образы\тишина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4E4">
        <w:rPr>
          <w:b/>
          <w:noProof/>
          <w:sz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1108710</wp:posOffset>
            </wp:positionV>
            <wp:extent cx="2362200" cy="2105025"/>
            <wp:effectExtent l="19050" t="0" r="0" b="0"/>
            <wp:wrapSquare wrapText="bothSides"/>
            <wp:docPr id="82" name="Рисунок 21" descr="D:\5  РАБОТА!!!!!!!!!!!\1.   РАБОТА 18-19!\3 КОНФЕРЕНЦИЯ женские образы\Мать.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5  РАБОТА!!!!!!!!!!!\1.   РАБОТА 18-19!\3 КОНФЕРЕНЦИЯ женские образы\Мать.-1945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2804E4" w:rsidRDefault="002804E4" w:rsidP="009D4CE5">
      <w:pPr>
        <w:pStyle w:val="a3"/>
        <w:jc w:val="left"/>
        <w:rPr>
          <w:b/>
          <w:sz w:val="22"/>
          <w:shd w:val="clear" w:color="auto" w:fill="FFFFFF"/>
        </w:rPr>
      </w:pPr>
    </w:p>
    <w:p w:rsidR="009D4CE5" w:rsidRDefault="009D4CE5" w:rsidP="009D4CE5">
      <w:pPr>
        <w:pStyle w:val="a3"/>
        <w:jc w:val="left"/>
        <w:rPr>
          <w:sz w:val="20"/>
          <w:szCs w:val="20"/>
          <w:shd w:val="clear" w:color="auto" w:fill="FFFFFF"/>
        </w:rPr>
      </w:pPr>
      <w:r w:rsidRPr="001826D9">
        <w:rPr>
          <w:b/>
          <w:sz w:val="22"/>
          <w:shd w:val="clear" w:color="auto" w:fill="FFFFFF"/>
        </w:rPr>
        <w:t>Тишина</w:t>
      </w:r>
      <w:r w:rsidRPr="001826D9">
        <w:rPr>
          <w:sz w:val="20"/>
          <w:szCs w:val="20"/>
          <w:shd w:val="clear" w:color="auto" w:fill="FFFFFF"/>
        </w:rPr>
        <w:t>. 1967</w:t>
      </w:r>
      <w:r>
        <w:rPr>
          <w:sz w:val="20"/>
          <w:szCs w:val="20"/>
          <w:shd w:val="clear" w:color="auto" w:fill="FFFFFF"/>
        </w:rPr>
        <w:t>,</w:t>
      </w:r>
      <w:r w:rsidRPr="001826D9">
        <w:rPr>
          <w:sz w:val="20"/>
          <w:szCs w:val="20"/>
          <w:shd w:val="clear" w:color="auto" w:fill="FFFFFF"/>
        </w:rPr>
        <w:t xml:space="preserve"> Борис Михайлович Неменский</w:t>
      </w:r>
      <w:r w:rsidRPr="009D4CE5">
        <w:rPr>
          <w:b/>
          <w:sz w:val="22"/>
          <w:shd w:val="clear" w:color="auto" w:fill="FFFFFF"/>
        </w:rPr>
        <w:t xml:space="preserve"> </w:t>
      </w:r>
      <w:r>
        <w:rPr>
          <w:b/>
          <w:sz w:val="22"/>
          <w:shd w:val="clear" w:color="auto" w:fill="FFFFFF"/>
        </w:rPr>
        <w:t xml:space="preserve">           Мать</w:t>
      </w:r>
      <w:r w:rsidRPr="001826D9">
        <w:rPr>
          <w:sz w:val="20"/>
          <w:szCs w:val="20"/>
          <w:shd w:val="clear" w:color="auto" w:fill="FFFFFF"/>
        </w:rPr>
        <w:t>. 19</w:t>
      </w:r>
      <w:r>
        <w:rPr>
          <w:sz w:val="20"/>
          <w:szCs w:val="20"/>
          <w:shd w:val="clear" w:color="auto" w:fill="FFFFFF"/>
        </w:rPr>
        <w:t xml:space="preserve">45, </w:t>
      </w:r>
      <w:r w:rsidRPr="001826D9">
        <w:rPr>
          <w:sz w:val="20"/>
          <w:szCs w:val="20"/>
          <w:shd w:val="clear" w:color="auto" w:fill="FFFFFF"/>
        </w:rPr>
        <w:t>Борис Михайлович Неменский</w:t>
      </w:r>
    </w:p>
    <w:p w:rsidR="009D4CE5" w:rsidRDefault="009D4CE5" w:rsidP="009D4CE5">
      <w:pPr>
        <w:pStyle w:val="a3"/>
        <w:jc w:val="left"/>
        <w:rPr>
          <w:sz w:val="20"/>
          <w:szCs w:val="20"/>
          <w:shd w:val="clear" w:color="auto" w:fill="FFFFFF"/>
        </w:rPr>
      </w:pPr>
    </w:p>
    <w:p w:rsidR="007F0A2B" w:rsidRPr="002804E4" w:rsidRDefault="001826D9" w:rsidP="001826D9">
      <w:pPr>
        <w:pStyle w:val="a3"/>
        <w:rPr>
          <w:iCs/>
        </w:rPr>
      </w:pPr>
      <w:r w:rsidRPr="003945F0">
        <w:rPr>
          <w:rStyle w:val="af1"/>
          <w:i w:val="0"/>
          <w:color w:val="auto"/>
        </w:rPr>
        <w:tab/>
        <w:t>Победная весна сорок пятого была и личной творческой победой. Борис Неменский выступил с картиной Мать (1945). И это был большой успех. Картина никому неизвестного двадцатидвухлетнего художника не затерялась на большой Всесоюзной выставке, ее заметили, она всех затронула, о ней заговорили и критики, и зрители.</w:t>
      </w:r>
      <w:r w:rsidR="003945F0" w:rsidRPr="003945F0">
        <w:rPr>
          <w:rStyle w:val="af1"/>
          <w:i w:val="0"/>
          <w:color w:val="auto"/>
        </w:rPr>
        <w:t xml:space="preserve"> Во время войны люди помогали друг другу, как могли, и понятия «чужой сын» не существовало. Поэтому такая история вполне могла случиться на глазах у самого Неменского, ведь он сумел передать всю гамму чувств и эмоций главных героев на картине, где мать с нежностью наблюдает за уставшими солдатами, вспоминая своих детей. </w:t>
      </w:r>
      <w:r w:rsidR="002804E4">
        <w:rPr>
          <w:rStyle w:val="af1"/>
          <w:i w:val="0"/>
          <w:color w:val="auto"/>
        </w:rPr>
        <w:t xml:space="preserve"> </w:t>
      </w:r>
      <w:r w:rsidR="003945F0" w:rsidRPr="003945F0">
        <w:rPr>
          <w:rStyle w:val="af1"/>
          <w:i w:val="0"/>
          <w:color w:val="auto"/>
        </w:rPr>
        <w:t>Работа является неким символом страшной и беспощадной войны, в то же время показывая сплоченность русского народа и глубину души обычных людей, которым приходится выживать в такое страшное время.</w:t>
      </w:r>
      <w:r w:rsidR="00C662DD">
        <w:rPr>
          <w:rStyle w:val="af1"/>
          <w:i w:val="0"/>
          <w:color w:val="auto"/>
        </w:rPr>
        <w:t xml:space="preserve"> </w:t>
      </w:r>
      <w:r w:rsidR="003945F0" w:rsidRPr="003945F0">
        <w:rPr>
          <w:rStyle w:val="af1"/>
          <w:i w:val="0"/>
          <w:color w:val="auto"/>
        </w:rPr>
        <w:t>Картина наполнена переживаниями и надеждами на спасение, о чем только и думала вся Россия в те непростые годы.</w:t>
      </w:r>
      <w:r>
        <w:br/>
      </w:r>
      <w:r>
        <w:rPr>
          <w:shd w:val="clear" w:color="auto" w:fill="FFFFFF"/>
        </w:rPr>
        <w:tab/>
        <w:t>Возможно, самые лирические произведения в истории искусства создаются не в тиши, а именно в периоды наибольшего напряжения, в периоды серьезной опасности и тревоги. Когда казалось наиболее естественным и правильным описывать подвиг солдатского бесстрашия, молодой художник писал о любви к дому, о фронтовой тоске по матери, о спасительной нежности взаимного участия. И уже тогда сложились определенные черты творческого метода Неменского, готовность к долгому пути от лично пережитого яркого чувства к выражению в картине его общезначимого смысла.</w:t>
      </w:r>
      <w:r w:rsidR="002804E4">
        <w:rPr>
          <w:iCs/>
        </w:rPr>
        <w:t xml:space="preserve"> </w:t>
      </w:r>
      <w:r>
        <w:rPr>
          <w:shd w:val="clear" w:color="auto" w:fill="FFFFFF"/>
        </w:rPr>
        <w:t>В картине Мать зазвучало подлинное, настоящее. В ней соединились традиция и правда, искреннее и общезначимое, она заняла свое особое место как в творческой биографии художника, так и в истории живописи.</w:t>
      </w:r>
    </w:p>
    <w:p w:rsidR="001826D9" w:rsidRDefault="001826D9" w:rsidP="001826D9">
      <w:pPr>
        <w:pStyle w:val="a3"/>
        <w:rPr>
          <w:shd w:val="clear" w:color="auto" w:fill="FFFFFF"/>
        </w:rPr>
      </w:pPr>
    </w:p>
    <w:p w:rsidR="00936525" w:rsidRDefault="00936525">
      <w:pPr>
        <w:rPr>
          <w:rStyle w:val="af1"/>
          <w:rFonts w:ascii="Times New Roman" w:hAnsi="Times New Roman"/>
          <w:b/>
          <w:i w:val="0"/>
          <w:color w:val="auto"/>
          <w:sz w:val="28"/>
        </w:rPr>
      </w:pPr>
      <w:r>
        <w:rPr>
          <w:rStyle w:val="af1"/>
          <w:b/>
          <w:i w:val="0"/>
          <w:color w:val="auto"/>
        </w:rPr>
        <w:br w:type="page"/>
      </w:r>
    </w:p>
    <w:p w:rsidR="003945F0" w:rsidRPr="003945F0" w:rsidRDefault="00286997" w:rsidP="003945F0">
      <w:pPr>
        <w:pStyle w:val="a3"/>
        <w:rPr>
          <w:rStyle w:val="af1"/>
          <w:b/>
          <w:i w:val="0"/>
          <w:color w:val="auto"/>
        </w:rPr>
      </w:pPr>
      <w:bookmarkStart w:id="0" w:name="_GoBack"/>
      <w:bookmarkEnd w:id="0"/>
      <w:r w:rsidRPr="003945F0">
        <w:rPr>
          <w:rStyle w:val="af1"/>
          <w:b/>
          <w:i w:val="0"/>
          <w:color w:val="auto"/>
        </w:rPr>
        <w:lastRenderedPageBreak/>
        <w:t>Заключение</w:t>
      </w:r>
      <w:r w:rsidR="003945F0" w:rsidRPr="003945F0">
        <w:rPr>
          <w:rStyle w:val="af1"/>
          <w:b/>
          <w:i w:val="0"/>
          <w:color w:val="auto"/>
        </w:rPr>
        <w:t>.</w:t>
      </w:r>
    </w:p>
    <w:p w:rsidR="003945F0" w:rsidRDefault="00286997" w:rsidP="003945F0">
      <w:pPr>
        <w:pStyle w:val="a3"/>
        <w:rPr>
          <w:rStyle w:val="af1"/>
          <w:i w:val="0"/>
          <w:color w:val="auto"/>
        </w:rPr>
      </w:pPr>
      <w:r w:rsidRPr="003945F0">
        <w:rPr>
          <w:rStyle w:val="af1"/>
          <w:i w:val="0"/>
          <w:color w:val="auto"/>
        </w:rPr>
        <w:t xml:space="preserve"> </w:t>
      </w:r>
      <w:r w:rsidR="003945F0">
        <w:rPr>
          <w:rStyle w:val="af1"/>
          <w:i w:val="0"/>
          <w:color w:val="auto"/>
        </w:rPr>
        <w:tab/>
      </w:r>
      <w:r w:rsidR="003945F0" w:rsidRPr="003945F0">
        <w:rPr>
          <w:rStyle w:val="af1"/>
          <w:i w:val="0"/>
          <w:color w:val="auto"/>
        </w:rPr>
        <w:t xml:space="preserve">Сколько мадонн создано живописцами с древности до наших дней! Каждая эпоха создавала свой образ </w:t>
      </w:r>
      <w:r w:rsidR="003945F0">
        <w:rPr>
          <w:rStyle w:val="af1"/>
          <w:i w:val="0"/>
          <w:color w:val="auto"/>
        </w:rPr>
        <w:t>Богородицы</w:t>
      </w:r>
      <w:r w:rsidR="003945F0" w:rsidRPr="003945F0">
        <w:rPr>
          <w:rStyle w:val="af1"/>
          <w:i w:val="0"/>
          <w:color w:val="auto"/>
        </w:rPr>
        <w:t xml:space="preserve">, художники всех времён и народов, каждый по-своему, давали представление о прекрасных человеческих качествах. На таких </w:t>
      </w:r>
      <w:r w:rsidR="003945F0">
        <w:rPr>
          <w:rStyle w:val="af1"/>
          <w:i w:val="0"/>
          <w:color w:val="auto"/>
        </w:rPr>
        <w:t>произведениях</w:t>
      </w:r>
      <w:r w:rsidR="003945F0" w:rsidRPr="003945F0">
        <w:rPr>
          <w:rStyle w:val="af1"/>
          <w:i w:val="0"/>
          <w:color w:val="auto"/>
        </w:rPr>
        <w:t xml:space="preserve"> мы убеждаемся в том, что представление о материнстве как о высоком и светлом, радостном и тревожном подвиге сохраняется из века в век. </w:t>
      </w:r>
    </w:p>
    <w:p w:rsidR="003945F0" w:rsidRPr="003945F0" w:rsidRDefault="003945F0" w:rsidP="003945F0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3945F0">
        <w:rPr>
          <w:rStyle w:val="af1"/>
          <w:i w:val="0"/>
          <w:color w:val="auto"/>
        </w:rPr>
        <w:t>Однако каждая историческая эпоха внесла свой оттенок в содержание материнского чувства, усиливая в нём то ноту скорби, то ноту нежности, возвеличивая в образе матери черты человеческого идеала, сформированного данной эпохой.</w:t>
      </w:r>
    </w:p>
    <w:p w:rsidR="003945F0" w:rsidRPr="003945F0" w:rsidRDefault="003945F0" w:rsidP="003945F0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Pr="003945F0">
        <w:rPr>
          <w:rStyle w:val="af1"/>
          <w:i w:val="0"/>
          <w:color w:val="auto"/>
        </w:rPr>
        <w:t xml:space="preserve">Через великое искусство живописцев, вглядываясь в изысканную утончённость </w:t>
      </w:r>
      <w:r w:rsidR="00F749BD">
        <w:rPr>
          <w:rStyle w:val="af1"/>
          <w:i w:val="0"/>
          <w:color w:val="auto"/>
        </w:rPr>
        <w:t xml:space="preserve">этих </w:t>
      </w:r>
      <w:r w:rsidRPr="003945F0">
        <w:rPr>
          <w:rStyle w:val="af1"/>
          <w:i w:val="0"/>
          <w:color w:val="auto"/>
        </w:rPr>
        <w:t xml:space="preserve">прекрасных, одухотворённых лиц, я думаю, что нет на Земле ничего выше и прекрасней </w:t>
      </w:r>
      <w:r>
        <w:rPr>
          <w:rStyle w:val="af1"/>
          <w:i w:val="0"/>
          <w:color w:val="auto"/>
        </w:rPr>
        <w:t xml:space="preserve">этого </w:t>
      </w:r>
      <w:r w:rsidRPr="003945F0">
        <w:rPr>
          <w:rStyle w:val="af1"/>
          <w:i w:val="0"/>
          <w:color w:val="auto"/>
        </w:rPr>
        <w:t>образа</w:t>
      </w:r>
      <w:r>
        <w:rPr>
          <w:rStyle w:val="af1"/>
          <w:i w:val="0"/>
          <w:color w:val="auto"/>
        </w:rPr>
        <w:t>-образа Богородицы</w:t>
      </w:r>
      <w:r w:rsidRPr="003945F0">
        <w:rPr>
          <w:rStyle w:val="af1"/>
          <w:i w:val="0"/>
          <w:color w:val="auto"/>
        </w:rPr>
        <w:t>!</w:t>
      </w:r>
    </w:p>
    <w:p w:rsidR="003945F0" w:rsidRPr="003945F0" w:rsidRDefault="003945F0" w:rsidP="003945F0">
      <w:pPr>
        <w:pStyle w:val="a3"/>
        <w:rPr>
          <w:rStyle w:val="af1"/>
          <w:i w:val="0"/>
        </w:rPr>
      </w:pPr>
    </w:p>
    <w:p w:rsidR="00A25126" w:rsidRPr="003945F0" w:rsidRDefault="002804E4" w:rsidP="003945F0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</w:r>
      <w:r w:rsidR="00F548B4" w:rsidRPr="003945F0">
        <w:rPr>
          <w:rStyle w:val="af1"/>
          <w:i w:val="0"/>
          <w:color w:val="auto"/>
        </w:rPr>
        <w:t xml:space="preserve">В настоящее время, когда в нашей стране происходит возрождение нравственности на основании духовных ценностей, необходимо вспомнить </w:t>
      </w:r>
      <w:r>
        <w:rPr>
          <w:rStyle w:val="af1"/>
          <w:i w:val="0"/>
          <w:color w:val="auto"/>
        </w:rPr>
        <w:t>этот образ</w:t>
      </w:r>
      <w:r w:rsidR="00F548B4" w:rsidRPr="003945F0">
        <w:rPr>
          <w:rStyle w:val="af1"/>
          <w:i w:val="0"/>
          <w:color w:val="auto"/>
        </w:rPr>
        <w:t xml:space="preserve"> святости и самоотверженной любовью к людям.</w:t>
      </w:r>
    </w:p>
    <w:p w:rsidR="002E42A6" w:rsidRPr="003945F0" w:rsidRDefault="003945F0" w:rsidP="002804E4">
      <w:pPr>
        <w:pStyle w:val="a3"/>
        <w:rPr>
          <w:rStyle w:val="af1"/>
          <w:i w:val="0"/>
          <w:color w:val="auto"/>
        </w:rPr>
      </w:pPr>
      <w:r>
        <w:rPr>
          <w:rStyle w:val="af1"/>
          <w:i w:val="0"/>
          <w:color w:val="auto"/>
        </w:rPr>
        <w:tab/>
        <w:t>Ж</w:t>
      </w:r>
      <w:r w:rsidR="002E42A6" w:rsidRPr="003945F0">
        <w:rPr>
          <w:rStyle w:val="af1"/>
          <w:i w:val="0"/>
          <w:color w:val="auto"/>
        </w:rPr>
        <w:t>енщины, воспитанные в православной вере, отличались милосердием, всепрощением, кротостью и благочестием. Они, исполненные любовью, самоотверженно служили своим семьям и всем людям, которые нуждались в их любви, а их любовь вдохновляла на ратные подвиги мужей и зажигала сердца детей любовью</w:t>
      </w:r>
      <w:r>
        <w:rPr>
          <w:rStyle w:val="af1"/>
          <w:i w:val="0"/>
          <w:color w:val="auto"/>
        </w:rPr>
        <w:t xml:space="preserve">. </w:t>
      </w:r>
      <w:r w:rsidR="002E42A6" w:rsidRPr="003945F0">
        <w:rPr>
          <w:rStyle w:val="af1"/>
          <w:i w:val="0"/>
          <w:color w:val="auto"/>
        </w:rPr>
        <w:t xml:space="preserve">Они подобно Божией Матери простирали свою любовь на людей, которые так нуждаются в ней. </w:t>
      </w:r>
    </w:p>
    <w:p w:rsidR="00C2340C" w:rsidRPr="00712143" w:rsidRDefault="00C2340C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936525" w:rsidRDefault="00936525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  <w:r>
        <w:rPr>
          <w:rFonts w:ascii="RobotoRegular" w:hAnsi="RobotoRegular"/>
          <w:color w:val="615345"/>
          <w:sz w:val="21"/>
          <w:szCs w:val="21"/>
          <w:shd w:val="clear" w:color="auto" w:fill="FFFFFF"/>
        </w:rPr>
        <w:br w:type="page"/>
      </w:r>
    </w:p>
    <w:p w:rsidR="009D4CE5" w:rsidRDefault="009D4CE5">
      <w:pPr>
        <w:rPr>
          <w:rFonts w:ascii="RobotoRegular" w:hAnsi="RobotoRegular"/>
          <w:color w:val="615345"/>
          <w:sz w:val="21"/>
          <w:szCs w:val="21"/>
          <w:shd w:val="clear" w:color="auto" w:fill="FFFFFF"/>
        </w:rPr>
      </w:pPr>
    </w:p>
    <w:p w:rsidR="00DB4CE7" w:rsidRPr="003945F0" w:rsidRDefault="00DB4CE7" w:rsidP="003945F0">
      <w:pPr>
        <w:pStyle w:val="a3"/>
        <w:rPr>
          <w:b/>
          <w:szCs w:val="21"/>
        </w:rPr>
      </w:pPr>
      <w:r w:rsidRPr="003945F0">
        <w:rPr>
          <w:b/>
          <w:szCs w:val="21"/>
          <w:bdr w:val="none" w:sz="0" w:space="0" w:color="auto" w:frame="1"/>
        </w:rPr>
        <w:t>Список использованных источников: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1. «История искусств»: М., Издательство «Аквариум», 1997 г.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2. «Рассказы о художниках»: 1, 2 тома. М. Изобразительное искусство, 1982 г.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3. Газета «Искусство» Издательского дома «Первое сентября».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4. Журнал «Художественная галерея». Рафаэль. №2, 2004.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5. Искусство: Научно-популярное издание для детей. – М.: -ПРЕСС», 2008. – (Современная школьная энциклопедия).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6. Кирсанова шедевры русской живописи. – М.: «Издательство «Олимп», «Издательство АСТ», 2001. – (Неизвестное об известном).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7. Популярная история русской живописи / Автор-сост. . – М.: Вече, 2002.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8. Энциклопедия для детей. Т. 7. Искусство. Ч. 2. Архитектура, изобразительное и декоративно-прикладное искусство 17 – 20 веков – М.: Аванта, 1999.</w:t>
      </w:r>
    </w:p>
    <w:p w:rsidR="00DB4CE7" w:rsidRPr="003945F0" w:rsidRDefault="00DB4CE7" w:rsidP="003945F0">
      <w:pPr>
        <w:pStyle w:val="a3"/>
        <w:rPr>
          <w:szCs w:val="21"/>
        </w:rPr>
      </w:pPr>
      <w:r w:rsidRPr="003945F0">
        <w:rPr>
          <w:szCs w:val="21"/>
        </w:rPr>
        <w:t>9. Я познаю мир. Великие художники: энцикл. / ; худож. . – М.: АСТ: Астрель, 2005.</w:t>
      </w:r>
    </w:p>
    <w:p w:rsidR="00DB4CE7" w:rsidRPr="00712143" w:rsidRDefault="003945F0" w:rsidP="003945F0">
      <w:pPr>
        <w:pStyle w:val="a3"/>
        <w:rPr>
          <w:szCs w:val="21"/>
          <w:lang w:val="en-US"/>
        </w:rPr>
      </w:pPr>
      <w:r w:rsidRPr="003945F0">
        <w:rPr>
          <w:szCs w:val="21"/>
          <w:lang w:val="en-US"/>
        </w:rPr>
        <w:t xml:space="preserve">10. </w:t>
      </w:r>
      <w:r>
        <w:rPr>
          <w:szCs w:val="21"/>
          <w:lang w:val="en-US"/>
        </w:rPr>
        <w:t>http://www. artwoman. info</w:t>
      </w:r>
    </w:p>
    <w:p w:rsidR="00DB4CE7" w:rsidRPr="003945F0" w:rsidRDefault="003945F0" w:rsidP="003945F0">
      <w:pPr>
        <w:pStyle w:val="a3"/>
        <w:rPr>
          <w:szCs w:val="21"/>
          <w:lang w:val="en-US"/>
        </w:rPr>
      </w:pPr>
      <w:r w:rsidRPr="003945F0">
        <w:rPr>
          <w:szCs w:val="21"/>
          <w:lang w:val="en-US"/>
        </w:rPr>
        <w:t xml:space="preserve">11. </w:t>
      </w:r>
      <w:r w:rsidR="00DB4CE7" w:rsidRPr="003945F0">
        <w:rPr>
          <w:szCs w:val="21"/>
          <w:lang w:val="en-US"/>
        </w:rPr>
        <w:t>http://art2you.</w:t>
      </w:r>
      <w:r w:rsidR="00CB60F1">
        <w:rPr>
          <w:szCs w:val="21"/>
          <w:lang w:val="en-US"/>
        </w:rPr>
        <w:t>ru</w:t>
      </w:r>
      <w:r w:rsidR="00DB4CE7" w:rsidRPr="003945F0">
        <w:rPr>
          <w:szCs w:val="21"/>
          <w:lang w:val="en-US"/>
        </w:rPr>
        <w:t xml:space="preserve"> </w:t>
      </w:r>
    </w:p>
    <w:p w:rsidR="005932EE" w:rsidRPr="00712143" w:rsidRDefault="003945F0" w:rsidP="003945F0">
      <w:pPr>
        <w:pStyle w:val="a3"/>
        <w:rPr>
          <w:szCs w:val="21"/>
          <w:shd w:val="clear" w:color="auto" w:fill="FFFFFF"/>
          <w:lang w:val="en-US"/>
        </w:rPr>
      </w:pPr>
      <w:r w:rsidRPr="003945F0">
        <w:rPr>
          <w:szCs w:val="21"/>
          <w:shd w:val="clear" w:color="auto" w:fill="FFFFFF"/>
          <w:lang w:val="en-US"/>
        </w:rPr>
        <w:t xml:space="preserve">12. </w:t>
      </w:r>
      <w:r w:rsidR="00B82FEF" w:rsidRPr="003945F0">
        <w:rPr>
          <w:szCs w:val="21"/>
          <w:shd w:val="clear" w:color="auto" w:fill="FFFFFF"/>
          <w:lang w:val="en-US"/>
        </w:rPr>
        <w:t>http://www.icon-art.info</w:t>
      </w:r>
    </w:p>
    <w:p w:rsidR="00E1732A" w:rsidRPr="00712143" w:rsidRDefault="003945F0" w:rsidP="003945F0">
      <w:pPr>
        <w:pStyle w:val="a3"/>
        <w:rPr>
          <w:szCs w:val="21"/>
          <w:shd w:val="clear" w:color="auto" w:fill="FFFFFF"/>
          <w:lang w:val="en-US"/>
        </w:rPr>
      </w:pPr>
      <w:r w:rsidRPr="00712143">
        <w:rPr>
          <w:szCs w:val="21"/>
          <w:shd w:val="clear" w:color="auto" w:fill="FFFFFF"/>
          <w:lang w:val="en-US"/>
        </w:rPr>
        <w:t xml:space="preserve">13. </w:t>
      </w:r>
      <w:r w:rsidR="00207F7F" w:rsidRPr="00712143">
        <w:rPr>
          <w:szCs w:val="21"/>
          <w:shd w:val="clear" w:color="auto" w:fill="FFFFFF"/>
          <w:lang w:val="en-US"/>
        </w:rPr>
        <w:t>http://www.cathedral.ru</w:t>
      </w:r>
    </w:p>
    <w:p w:rsidR="00E1732A" w:rsidRPr="003945F0" w:rsidRDefault="00CB60F1" w:rsidP="003945F0">
      <w:pPr>
        <w:pStyle w:val="a3"/>
      </w:pPr>
      <w:r>
        <w:t xml:space="preserve">14. </w:t>
      </w:r>
      <w:r w:rsidRPr="00CB60F1">
        <w:t>http://www.k-istine.ru</w:t>
      </w:r>
    </w:p>
    <w:sectPr w:rsidR="00E1732A" w:rsidRPr="003945F0" w:rsidSect="009805E9">
      <w:headerReference w:type="default" r:id="rId188"/>
      <w:footerReference w:type="default" r:id="rId18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D28" w:rsidRDefault="001D2D28" w:rsidP="00320B96">
      <w:pPr>
        <w:spacing w:after="0" w:line="240" w:lineRule="auto"/>
      </w:pPr>
      <w:r>
        <w:separator/>
      </w:r>
    </w:p>
  </w:endnote>
  <w:endnote w:type="continuationSeparator" w:id="0">
    <w:p w:rsidR="001D2D28" w:rsidRDefault="001D2D28" w:rsidP="00320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ource Sans Pro">
    <w:panose1 w:val="020B0503030403020204"/>
    <w:charset w:val="CC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767598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24A">
          <w:rPr>
            <w:noProof/>
          </w:rPr>
          <w:t>7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16928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12</w:t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9894829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12</w:t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1684107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13</w:t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8686301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13</w:t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000855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t>14</w:t>
        </w:r>
      </w:p>
    </w:sdtContent>
  </w:sdt>
  <w:p w:rsidR="00231BAB" w:rsidRDefault="00231BAB">
    <w:pPr>
      <w:pStyle w:val="ae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481321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14</w:t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931698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16</w:t>
        </w:r>
        <w:r>
          <w:fldChar w:fldCharType="end"/>
        </w:r>
      </w:p>
    </w:sdtContent>
  </w:sdt>
  <w:p w:rsidR="00231BAB" w:rsidRDefault="00231BAB" w:rsidP="00135792">
    <w:pPr>
      <w:pStyle w:val="ae"/>
      <w:tabs>
        <w:tab w:val="left" w:pos="6135"/>
      </w:tabs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3913116"/>
      <w:docPartObj>
        <w:docPartGallery w:val="Page Numbers (Bottom of Page)"/>
        <w:docPartUnique/>
      </w:docPartObj>
    </w:sdtPr>
    <w:sdtContent>
      <w:p w:rsidR="00231BAB" w:rsidRDefault="00231BAB" w:rsidP="0013579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20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7580267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522">
          <w:rPr>
            <w:noProof/>
          </w:rPr>
          <w:t>20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0281056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22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e"/>
      <w:jc w:val="right"/>
    </w:pPr>
  </w:p>
  <w:p w:rsidR="00231BAB" w:rsidRDefault="00231BAB">
    <w:pPr>
      <w:pStyle w:val="ae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9942779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24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4275361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28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738094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29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2632848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32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71750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33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4223233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25">
          <w:rPr>
            <w:noProof/>
          </w:rPr>
          <w:t>35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6836681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t>8</w:t>
        </w:r>
      </w:p>
    </w:sdtContent>
  </w:sdt>
  <w:p w:rsidR="00231BAB" w:rsidRDefault="00231BAB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8363241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9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1210654"/>
      <w:docPartObj>
        <w:docPartGallery w:val="Page Numbers (Bottom of Page)"/>
        <w:docPartUnique/>
      </w:docPartObj>
    </w:sdtPr>
    <w:sdtContent>
      <w:p w:rsidR="00231BAB" w:rsidRDefault="00231BA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31BAB" w:rsidRDefault="00231BAB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e"/>
      <w:jc w:val="right"/>
    </w:pPr>
    <w:sdt>
      <w:sdtPr>
        <w:id w:val="132762467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sdtContent>
    </w:sdt>
    <w:r>
      <w:t>0</w:t>
    </w:r>
  </w:p>
  <w:p w:rsidR="00231BAB" w:rsidRDefault="00231BAB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1283186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10</w:t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0625678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10</w:t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1795705"/>
      <w:docPartObj>
        <w:docPartGallery w:val="Page Numbers (Bottom of Page)"/>
        <w:docPartUnique/>
      </w:docPartObj>
    </w:sdtPr>
    <w:sdtContent>
      <w:p w:rsidR="00231BAB" w:rsidRDefault="00231BAB" w:rsidP="008F0190">
        <w:pPr>
          <w:pStyle w:val="ae"/>
          <w:jc w:val="right"/>
        </w:pPr>
        <w:r>
          <w:t>11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D28" w:rsidRDefault="001D2D28" w:rsidP="00320B96">
      <w:pPr>
        <w:spacing w:after="0" w:line="240" w:lineRule="auto"/>
      </w:pPr>
      <w:r>
        <w:separator/>
      </w:r>
    </w:p>
  </w:footnote>
  <w:footnote w:type="continuationSeparator" w:id="0">
    <w:p w:rsidR="001D2D28" w:rsidRDefault="001D2D28" w:rsidP="00320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AB" w:rsidRDefault="00231BA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3C3CFC"/>
    <w:multiLevelType w:val="hybridMultilevel"/>
    <w:tmpl w:val="C528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385316"/>
    <w:multiLevelType w:val="multilevel"/>
    <w:tmpl w:val="629EB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4DB"/>
    <w:rsid w:val="00002983"/>
    <w:rsid w:val="0000387D"/>
    <w:rsid w:val="00013257"/>
    <w:rsid w:val="0003758B"/>
    <w:rsid w:val="00045833"/>
    <w:rsid w:val="0004594B"/>
    <w:rsid w:val="00052142"/>
    <w:rsid w:val="000529B6"/>
    <w:rsid w:val="000731A3"/>
    <w:rsid w:val="00076F4E"/>
    <w:rsid w:val="00077210"/>
    <w:rsid w:val="00086F8A"/>
    <w:rsid w:val="000876E9"/>
    <w:rsid w:val="000922D1"/>
    <w:rsid w:val="000D223E"/>
    <w:rsid w:val="000E0333"/>
    <w:rsid w:val="000F4D26"/>
    <w:rsid w:val="00107A74"/>
    <w:rsid w:val="0011657E"/>
    <w:rsid w:val="00120E18"/>
    <w:rsid w:val="0012183D"/>
    <w:rsid w:val="00123339"/>
    <w:rsid w:val="00135792"/>
    <w:rsid w:val="00145F76"/>
    <w:rsid w:val="001619DE"/>
    <w:rsid w:val="00164B93"/>
    <w:rsid w:val="001826D9"/>
    <w:rsid w:val="00190A2F"/>
    <w:rsid w:val="001B12E0"/>
    <w:rsid w:val="001D2D28"/>
    <w:rsid w:val="001D5909"/>
    <w:rsid w:val="001E6744"/>
    <w:rsid w:val="00205C10"/>
    <w:rsid w:val="00207F7F"/>
    <w:rsid w:val="00222432"/>
    <w:rsid w:val="00231BAB"/>
    <w:rsid w:val="00242E26"/>
    <w:rsid w:val="00243298"/>
    <w:rsid w:val="002433E9"/>
    <w:rsid w:val="00244C65"/>
    <w:rsid w:val="00256750"/>
    <w:rsid w:val="00274494"/>
    <w:rsid w:val="002804E4"/>
    <w:rsid w:val="00286997"/>
    <w:rsid w:val="00291598"/>
    <w:rsid w:val="002B0522"/>
    <w:rsid w:val="002B36F0"/>
    <w:rsid w:val="002E0AE8"/>
    <w:rsid w:val="002E42A6"/>
    <w:rsid w:val="003062AF"/>
    <w:rsid w:val="003147E2"/>
    <w:rsid w:val="00320B96"/>
    <w:rsid w:val="00326D62"/>
    <w:rsid w:val="003317AD"/>
    <w:rsid w:val="00333FAE"/>
    <w:rsid w:val="003429B5"/>
    <w:rsid w:val="003650E9"/>
    <w:rsid w:val="00365607"/>
    <w:rsid w:val="003761E5"/>
    <w:rsid w:val="003764DB"/>
    <w:rsid w:val="003945F0"/>
    <w:rsid w:val="003C69AB"/>
    <w:rsid w:val="003D22D0"/>
    <w:rsid w:val="003D424A"/>
    <w:rsid w:val="003E5306"/>
    <w:rsid w:val="003F462F"/>
    <w:rsid w:val="003F75A4"/>
    <w:rsid w:val="0040403E"/>
    <w:rsid w:val="004066E1"/>
    <w:rsid w:val="00410DFB"/>
    <w:rsid w:val="00413192"/>
    <w:rsid w:val="00417F8E"/>
    <w:rsid w:val="00444842"/>
    <w:rsid w:val="004639BD"/>
    <w:rsid w:val="004B2BF7"/>
    <w:rsid w:val="004B31C6"/>
    <w:rsid w:val="004B3697"/>
    <w:rsid w:val="004B61BC"/>
    <w:rsid w:val="004C67BD"/>
    <w:rsid w:val="004F2EE9"/>
    <w:rsid w:val="004F43DB"/>
    <w:rsid w:val="004F4634"/>
    <w:rsid w:val="00507688"/>
    <w:rsid w:val="0053019E"/>
    <w:rsid w:val="005349CB"/>
    <w:rsid w:val="00536793"/>
    <w:rsid w:val="00555203"/>
    <w:rsid w:val="005932EE"/>
    <w:rsid w:val="005B1A40"/>
    <w:rsid w:val="005D43F3"/>
    <w:rsid w:val="005F17A1"/>
    <w:rsid w:val="005F4BFC"/>
    <w:rsid w:val="00605535"/>
    <w:rsid w:val="006110EB"/>
    <w:rsid w:val="00626D6E"/>
    <w:rsid w:val="00627852"/>
    <w:rsid w:val="00630681"/>
    <w:rsid w:val="00636D88"/>
    <w:rsid w:val="00656D97"/>
    <w:rsid w:val="00660AB2"/>
    <w:rsid w:val="006679E8"/>
    <w:rsid w:val="0067508A"/>
    <w:rsid w:val="00690A93"/>
    <w:rsid w:val="006B13DB"/>
    <w:rsid w:val="006C2A21"/>
    <w:rsid w:val="006C5CFC"/>
    <w:rsid w:val="006D083F"/>
    <w:rsid w:val="006E3A25"/>
    <w:rsid w:val="006E6130"/>
    <w:rsid w:val="006F5037"/>
    <w:rsid w:val="00703F4A"/>
    <w:rsid w:val="00712143"/>
    <w:rsid w:val="00740953"/>
    <w:rsid w:val="007438DA"/>
    <w:rsid w:val="007744BF"/>
    <w:rsid w:val="0078168C"/>
    <w:rsid w:val="00781DB2"/>
    <w:rsid w:val="007A0D7D"/>
    <w:rsid w:val="007C25A2"/>
    <w:rsid w:val="007C5723"/>
    <w:rsid w:val="007E2817"/>
    <w:rsid w:val="007F0A2B"/>
    <w:rsid w:val="0080311E"/>
    <w:rsid w:val="00804A4E"/>
    <w:rsid w:val="00813481"/>
    <w:rsid w:val="00861757"/>
    <w:rsid w:val="00881E31"/>
    <w:rsid w:val="008A5F8B"/>
    <w:rsid w:val="008B3DB8"/>
    <w:rsid w:val="008D5B2C"/>
    <w:rsid w:val="008E6DBB"/>
    <w:rsid w:val="008F0190"/>
    <w:rsid w:val="00905C86"/>
    <w:rsid w:val="0091409A"/>
    <w:rsid w:val="00936525"/>
    <w:rsid w:val="00936781"/>
    <w:rsid w:val="00947C06"/>
    <w:rsid w:val="009805E9"/>
    <w:rsid w:val="009901B9"/>
    <w:rsid w:val="009A6074"/>
    <w:rsid w:val="009C1FCE"/>
    <w:rsid w:val="009D4CE5"/>
    <w:rsid w:val="009D587F"/>
    <w:rsid w:val="009D5B8C"/>
    <w:rsid w:val="009D6608"/>
    <w:rsid w:val="009D7091"/>
    <w:rsid w:val="009E2BD1"/>
    <w:rsid w:val="00A05AD6"/>
    <w:rsid w:val="00A206B5"/>
    <w:rsid w:val="00A25126"/>
    <w:rsid w:val="00A25D8B"/>
    <w:rsid w:val="00A62E6E"/>
    <w:rsid w:val="00A71943"/>
    <w:rsid w:val="00A87142"/>
    <w:rsid w:val="00A87778"/>
    <w:rsid w:val="00A97BDD"/>
    <w:rsid w:val="00AA3127"/>
    <w:rsid w:val="00AC7F88"/>
    <w:rsid w:val="00AD117D"/>
    <w:rsid w:val="00AE24AF"/>
    <w:rsid w:val="00AE71FD"/>
    <w:rsid w:val="00B14ED2"/>
    <w:rsid w:val="00B20F83"/>
    <w:rsid w:val="00B21A7F"/>
    <w:rsid w:val="00B32F2A"/>
    <w:rsid w:val="00B36C3E"/>
    <w:rsid w:val="00B411D6"/>
    <w:rsid w:val="00B43B5B"/>
    <w:rsid w:val="00B61B78"/>
    <w:rsid w:val="00B82FEF"/>
    <w:rsid w:val="00B86915"/>
    <w:rsid w:val="00B879F5"/>
    <w:rsid w:val="00B915C9"/>
    <w:rsid w:val="00B953D5"/>
    <w:rsid w:val="00BA54B3"/>
    <w:rsid w:val="00BB1654"/>
    <w:rsid w:val="00BC41F1"/>
    <w:rsid w:val="00BD3B45"/>
    <w:rsid w:val="00BE0FF3"/>
    <w:rsid w:val="00C22EC7"/>
    <w:rsid w:val="00C2340C"/>
    <w:rsid w:val="00C326E4"/>
    <w:rsid w:val="00C44B4F"/>
    <w:rsid w:val="00C47DE4"/>
    <w:rsid w:val="00C5532A"/>
    <w:rsid w:val="00C57006"/>
    <w:rsid w:val="00C64499"/>
    <w:rsid w:val="00C662DD"/>
    <w:rsid w:val="00C67825"/>
    <w:rsid w:val="00C76EB1"/>
    <w:rsid w:val="00C807DB"/>
    <w:rsid w:val="00C87C4F"/>
    <w:rsid w:val="00C96340"/>
    <w:rsid w:val="00CA3562"/>
    <w:rsid w:val="00CB60F1"/>
    <w:rsid w:val="00CC32EE"/>
    <w:rsid w:val="00CE34EC"/>
    <w:rsid w:val="00D013AA"/>
    <w:rsid w:val="00D101B6"/>
    <w:rsid w:val="00D115D4"/>
    <w:rsid w:val="00D1486E"/>
    <w:rsid w:val="00D43FD6"/>
    <w:rsid w:val="00D46974"/>
    <w:rsid w:val="00D60FEF"/>
    <w:rsid w:val="00D87958"/>
    <w:rsid w:val="00DA5649"/>
    <w:rsid w:val="00DB4CE7"/>
    <w:rsid w:val="00DC59A3"/>
    <w:rsid w:val="00DC6A50"/>
    <w:rsid w:val="00DF03E4"/>
    <w:rsid w:val="00E1732A"/>
    <w:rsid w:val="00E22886"/>
    <w:rsid w:val="00E24BE3"/>
    <w:rsid w:val="00E30A9B"/>
    <w:rsid w:val="00E749F5"/>
    <w:rsid w:val="00EB21A0"/>
    <w:rsid w:val="00EC6352"/>
    <w:rsid w:val="00EE7736"/>
    <w:rsid w:val="00F031E9"/>
    <w:rsid w:val="00F43805"/>
    <w:rsid w:val="00F548B4"/>
    <w:rsid w:val="00F64449"/>
    <w:rsid w:val="00F654A0"/>
    <w:rsid w:val="00F749BD"/>
    <w:rsid w:val="00F968FD"/>
    <w:rsid w:val="00FA4CF7"/>
    <w:rsid w:val="00FB1D08"/>
    <w:rsid w:val="00FC2772"/>
    <w:rsid w:val="00FC3120"/>
    <w:rsid w:val="00FD7150"/>
    <w:rsid w:val="00FF6E43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FE4C10-38EF-43D3-866D-6ED82E16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4B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70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6D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99"/>
    <w:qFormat/>
    <w:rsid w:val="000F4D26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C44B4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64D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8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A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D7D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2E4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5349CB"/>
    <w:rPr>
      <w:i/>
      <w:iCs/>
    </w:rPr>
  </w:style>
  <w:style w:type="character" w:styleId="aa">
    <w:name w:val="Intense Emphasis"/>
    <w:basedOn w:val="a0"/>
    <w:uiPriority w:val="21"/>
    <w:qFormat/>
    <w:rsid w:val="005349CB"/>
    <w:rPr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sid w:val="00947C06"/>
    <w:rPr>
      <w:b/>
      <w:bCs/>
    </w:rPr>
  </w:style>
  <w:style w:type="character" w:styleId="HTML">
    <w:name w:val="HTML Cite"/>
    <w:basedOn w:val="a0"/>
    <w:uiPriority w:val="99"/>
    <w:semiHidden/>
    <w:unhideWhenUsed/>
    <w:rsid w:val="00D4697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26D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326D62"/>
  </w:style>
  <w:style w:type="paragraph" w:styleId="ac">
    <w:name w:val="header"/>
    <w:basedOn w:val="a"/>
    <w:link w:val="ad"/>
    <w:uiPriority w:val="99"/>
    <w:unhideWhenUsed/>
    <w:rsid w:val="0032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20B96"/>
  </w:style>
  <w:style w:type="paragraph" w:styleId="ae">
    <w:name w:val="footer"/>
    <w:basedOn w:val="a"/>
    <w:link w:val="af"/>
    <w:uiPriority w:val="99"/>
    <w:unhideWhenUsed/>
    <w:rsid w:val="0032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20B96"/>
  </w:style>
  <w:style w:type="character" w:styleId="af0">
    <w:name w:val="Book Title"/>
    <w:basedOn w:val="a0"/>
    <w:uiPriority w:val="33"/>
    <w:qFormat/>
    <w:rsid w:val="009901B9"/>
    <w:rPr>
      <w:b/>
      <w:bCs/>
      <w:smallCaps/>
      <w:spacing w:val="5"/>
    </w:rPr>
  </w:style>
  <w:style w:type="character" w:styleId="af1">
    <w:name w:val="Subtle Emphasis"/>
    <w:basedOn w:val="a0"/>
    <w:uiPriority w:val="19"/>
    <w:qFormat/>
    <w:rsid w:val="00A87142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9D70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3945F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45F0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4662">
          <w:marLeft w:val="519"/>
          <w:marRight w:val="519"/>
          <w:marTop w:val="130"/>
          <w:marBottom w:val="130"/>
          <w:divBdr>
            <w:top w:val="dotted" w:sz="4" w:space="10" w:color="666666"/>
            <w:left w:val="single" w:sz="24" w:space="10" w:color="FF5A00"/>
            <w:bottom w:val="dotted" w:sz="4" w:space="10" w:color="666666"/>
            <w:right w:val="dotted" w:sz="4" w:space="10" w:color="666666"/>
          </w:divBdr>
        </w:div>
      </w:divsChild>
    </w:div>
    <w:div w:id="7860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863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1%D0%BF%D0%B0%D1%81_%D0%92%D1%81%D0%B5%D0%B4%D0%B5%D1%80%D0%B6%D0%B8%D1%82%D0%B5%D0%BB%D1%8C" TargetMode="External"/><Relationship Id="rId21" Type="http://schemas.openxmlformats.org/officeDocument/2006/relationships/header" Target="header2.xml"/><Relationship Id="rId42" Type="http://schemas.openxmlformats.org/officeDocument/2006/relationships/image" Target="media/image16.jpg"/><Relationship Id="rId63" Type="http://schemas.openxmlformats.org/officeDocument/2006/relationships/header" Target="header10.xml"/><Relationship Id="rId84" Type="http://schemas.openxmlformats.org/officeDocument/2006/relationships/hyperlink" Target="https://ru.wikipedia.org/wiki/%D0%9A%D0%B8%D1%80%D0%B8%D0%BB%D0%BB%D0%BE%D0%B2%D1%81%D0%BA%D0%B0%D1%8F_%D1%86%D0%B5%D1%80%D0%BA%D0%BE%D0%B2%D1%8C" TargetMode="External"/><Relationship Id="rId138" Type="http://schemas.openxmlformats.org/officeDocument/2006/relationships/image" Target="media/image38.jpg"/><Relationship Id="rId159" Type="http://schemas.openxmlformats.org/officeDocument/2006/relationships/hyperlink" Target="https://ru.wikipedia.org/wiki/%D0%9C%D0%BE%D0%BD%D1%83%D0%BC%D0%B5%D0%BD%D1%82%D0%B0%D0%BB%D1%8C%D0%BD%D0%B0%D1%8F_%D0%B6%D0%B8%D0%B2%D0%BE%D0%BF%D0%B8%D1%81%D1%8C" TargetMode="External"/><Relationship Id="rId170" Type="http://schemas.openxmlformats.org/officeDocument/2006/relationships/image" Target="media/image48.jpg"/><Relationship Id="rId191" Type="http://schemas.openxmlformats.org/officeDocument/2006/relationships/theme" Target="theme/theme1.xml"/><Relationship Id="rId107" Type="http://schemas.openxmlformats.org/officeDocument/2006/relationships/hyperlink" Target="https://ru.wikipedia.org/wiki/%D0%A5%D1%83%D0%B4%D0%BE%D0%B6%D0%BD%D0%B8%D0%BA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3.jpg"/><Relationship Id="rId53" Type="http://schemas.openxmlformats.org/officeDocument/2006/relationships/footer" Target="footer11.xml"/><Relationship Id="rId74" Type="http://schemas.openxmlformats.org/officeDocument/2006/relationships/header" Target="header12.xml"/><Relationship Id="rId128" Type="http://schemas.openxmlformats.org/officeDocument/2006/relationships/footer" Target="footer18.xml"/><Relationship Id="rId149" Type="http://schemas.openxmlformats.org/officeDocument/2006/relationships/hyperlink" Target="https://ru.wikipedia.org/wiki/1942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28.png"/><Relationship Id="rId160" Type="http://schemas.openxmlformats.org/officeDocument/2006/relationships/hyperlink" Target="https://ru.wikipedia.org/wiki/%D0%A0%D0%B8%D0%BC" TargetMode="External"/><Relationship Id="rId181" Type="http://schemas.openxmlformats.org/officeDocument/2006/relationships/hyperlink" Target="http://aquarells.ru/" TargetMode="External"/><Relationship Id="rId22" Type="http://schemas.openxmlformats.org/officeDocument/2006/relationships/footer" Target="footer4.xml"/><Relationship Id="rId43" Type="http://schemas.openxmlformats.org/officeDocument/2006/relationships/header" Target="header6.xml"/><Relationship Id="rId64" Type="http://schemas.openxmlformats.org/officeDocument/2006/relationships/footer" Target="footer13.xml"/><Relationship Id="rId118" Type="http://schemas.openxmlformats.org/officeDocument/2006/relationships/hyperlink" Target="https://ru.wikipedia.org/wiki/%D0%98%D0%BA%D0%BE%D0%BD%D0%BE%D0%B3%D1%80%D0%B0%D1%84%D0%B8%D1%8F_%D0%98%D0%B8%D1%81%D1%83%D1%81%D0%B0_%D0%A5%D1%80%D0%B8%D1%81%D1%82%D0%B0" TargetMode="External"/><Relationship Id="rId139" Type="http://schemas.openxmlformats.org/officeDocument/2006/relationships/image" Target="media/image39.jpg"/><Relationship Id="rId85" Type="http://schemas.openxmlformats.org/officeDocument/2006/relationships/hyperlink" Target="https://ru.wikipedia.org/wiki/%D0%9A%D0%B8%D0%B5%D0%B2" TargetMode="External"/><Relationship Id="rId150" Type="http://schemas.openxmlformats.org/officeDocument/2006/relationships/hyperlink" Target="https://ru.wikipedia.org/wiki/%D0%A1%D1%82%D0%B0%D0%BB%D0%B8%D0%BD%D1%81%D0%BA%D0%B0%D1%8F_%D0%BF%D1%80%D0%B5%D0%BC%D0%B8%D1%8F" TargetMode="External"/><Relationship Id="rId171" Type="http://schemas.openxmlformats.org/officeDocument/2006/relationships/hyperlink" Target="https://ru.wikipedia.org/wiki/1878_%D0%B3%D0%BE%D0%B4" TargetMode="External"/><Relationship Id="rId12" Type="http://schemas.openxmlformats.org/officeDocument/2006/relationships/image" Target="media/image2.jpg"/><Relationship Id="rId33" Type="http://schemas.openxmlformats.org/officeDocument/2006/relationships/image" Target="media/image14.jpg"/><Relationship Id="rId108" Type="http://schemas.openxmlformats.org/officeDocument/2006/relationships/hyperlink" Target="https://ru.wikipedia.org/wiki/%D0%9F%D0%B5%D0%B4%D0%B0%D0%B3%D0%BE%D0%B3" TargetMode="External"/><Relationship Id="rId129" Type="http://schemas.openxmlformats.org/officeDocument/2006/relationships/image" Target="media/image33.jpg"/><Relationship Id="rId54" Type="http://schemas.openxmlformats.org/officeDocument/2006/relationships/hyperlink" Target="https://ru.wikipedia.org/wiki/%D0%A0%D0%BE%D1%81%D1%81%D0%B8%D1%8F" TargetMode="External"/><Relationship Id="rId75" Type="http://schemas.openxmlformats.org/officeDocument/2006/relationships/footer" Target="footer15.xml"/><Relationship Id="rId96" Type="http://schemas.openxmlformats.org/officeDocument/2006/relationships/image" Target="media/image29.png"/><Relationship Id="rId140" Type="http://schemas.openxmlformats.org/officeDocument/2006/relationships/hyperlink" Target="https://ru.wikipedia.org/wiki/1844_%D0%B3%D0%BE%D0%B4" TargetMode="External"/><Relationship Id="rId161" Type="http://schemas.openxmlformats.org/officeDocument/2006/relationships/hyperlink" Target="https://ru.wikipedia.org/wiki/%D0%9F%D0%B0%D0%BB%D0%B5%D1%80%D0%BC%D0%BE" TargetMode="External"/><Relationship Id="rId182" Type="http://schemas.openxmlformats.org/officeDocument/2006/relationships/image" Target="media/image53.jpg"/><Relationship Id="rId6" Type="http://schemas.openxmlformats.org/officeDocument/2006/relationships/footnotes" Target="footnotes.xml"/><Relationship Id="rId23" Type="http://schemas.openxmlformats.org/officeDocument/2006/relationships/header" Target="header3.xml"/><Relationship Id="rId119" Type="http://schemas.openxmlformats.org/officeDocument/2006/relationships/hyperlink" Target="https://ru.wikipedia.org/wiki/%D0%9D%D0%B8%D0%BC%D0%B1" TargetMode="External"/><Relationship Id="rId44" Type="http://schemas.openxmlformats.org/officeDocument/2006/relationships/footer" Target="footer9.xml"/><Relationship Id="rId65" Type="http://schemas.openxmlformats.org/officeDocument/2006/relationships/image" Target="media/image21.jpg"/><Relationship Id="rId86" Type="http://schemas.openxmlformats.org/officeDocument/2006/relationships/hyperlink" Target="https://ru.wikipedia.org/wiki/%D0%9F%D1%80%D0%B0%D0%B2%D0%BE%D1%81%D0%BB%D0%B0%D0%B2%D0%BD%D0%B0%D1%8F_%D0%B8%D0%BA%D0%BE%D0%BD%D0%BE%D0%B3%D1%80%D0%B0%D1%84%D0%B8%D1%8F_%D0%91%D0%BE%D0%B3%D0%BE%D1%80%D0%BE%D0%B4%D0%B8%D1%86%D1%8B" TargetMode="External"/><Relationship Id="rId130" Type="http://schemas.openxmlformats.org/officeDocument/2006/relationships/image" Target="media/image34.jpg"/><Relationship Id="rId151" Type="http://schemas.openxmlformats.org/officeDocument/2006/relationships/hyperlink" Target="https://ru.wikipedia.org/wiki/1941" TargetMode="External"/><Relationship Id="rId172" Type="http://schemas.openxmlformats.org/officeDocument/2006/relationships/hyperlink" Target="https://ru.wikipedia.org/wiki/1939_%D0%B3%D0%BE%D0%B4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9" Type="http://schemas.openxmlformats.org/officeDocument/2006/relationships/hyperlink" Target="https://ru.wikipedia.org/wiki/%D0%A5%D1%83%D0%B4%D0%BE%D0%B6%D0%BD%D0%B8%D0%BA" TargetMode="External"/><Relationship Id="rId109" Type="http://schemas.openxmlformats.org/officeDocument/2006/relationships/hyperlink" Target="https://ru.wikipedia.org/wiki/%D0%9C%D0%B0%D1%81%D0%BB%D1%8F%D0%BD%D1%8B%D0%B5_%D0%BA%D1%80%D0%B0%D1%81%D0%BA%D0%B8" TargetMode="External"/><Relationship Id="rId34" Type="http://schemas.openxmlformats.org/officeDocument/2006/relationships/header" Target="header5.xml"/><Relationship Id="rId50" Type="http://schemas.openxmlformats.org/officeDocument/2006/relationships/hyperlink" Target="https://ru.wikipedia.org/wiki/1776" TargetMode="External"/><Relationship Id="rId55" Type="http://schemas.openxmlformats.org/officeDocument/2006/relationships/hyperlink" Target="https://ru.wikipedia.org/wiki/%D0%96%D0%B8%D0%B2%D0%BE%D0%BF%D0%B8%D1%81%D0%B5%D1%86" TargetMode="External"/><Relationship Id="rId76" Type="http://schemas.openxmlformats.org/officeDocument/2006/relationships/image" Target="media/image25.jpg"/><Relationship Id="rId97" Type="http://schemas.openxmlformats.org/officeDocument/2006/relationships/header" Target="header13.xml"/><Relationship Id="rId104" Type="http://schemas.openxmlformats.org/officeDocument/2006/relationships/hyperlink" Target="https://ru.wikipedia.org/wiki/%D0%93%D0%BE%D1%81%D1%83%D0%B4%D0%B0%D1%80%D1%81%D1%82%D0%B2%D0%B5%D0%BD%D0%BD%D0%B0%D1%8F_%D0%A2%D1%80%D0%B5%D1%82%D1%8C%D1%8F%D0%BA%D0%BE%D0%B2%D1%81%D0%BA%D0%B0%D1%8F_%D0%B3%D0%B0%D0%BB%D0%B5%D1%80%D0%B5%D1%8F" TargetMode="External"/><Relationship Id="rId120" Type="http://schemas.openxmlformats.org/officeDocument/2006/relationships/hyperlink" Target="https://ru.wikipedia.org/wiki/%D0%9C%D0%B0%D1%84%D0%BE%D1%80%D0%B8%D0%B9" TargetMode="External"/><Relationship Id="rId125" Type="http://schemas.openxmlformats.org/officeDocument/2006/relationships/image" Target="media/image31.jpg"/><Relationship Id="rId141" Type="http://schemas.openxmlformats.org/officeDocument/2006/relationships/hyperlink" Target="https://ru.wikipedia.org/wiki/1930" TargetMode="External"/><Relationship Id="rId146" Type="http://schemas.openxmlformats.org/officeDocument/2006/relationships/hyperlink" Target="https://ru.wikipedia.org/wiki/%D0%9F%D0%B5%D1%80%D0%B5%D0%B4%D0%B2%D0%B8%D0%B6%D0%BD%D0%B8%D0%BA%D0%B8" TargetMode="External"/><Relationship Id="rId167" Type="http://schemas.openxmlformats.org/officeDocument/2006/relationships/header" Target="header19.xml"/><Relationship Id="rId188" Type="http://schemas.openxmlformats.org/officeDocument/2006/relationships/header" Target="header22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1856_%D0%B3%D0%BE%D0%B4" TargetMode="External"/><Relationship Id="rId92" Type="http://schemas.openxmlformats.org/officeDocument/2006/relationships/hyperlink" Target="https://ru.wikipedia.org/wiki/%D0%9F%D1%80%D0%B0%D1%85%D0%BE%D0%B2%D0%B0,_%D0%AD%D0%BC%D0%B8%D0%BB%D0%B8%D1%8F_%D0%9B%D1%8C%D0%B2%D0%BE%D0%B2%D0%BD%D0%B0" TargetMode="External"/><Relationship Id="rId162" Type="http://schemas.openxmlformats.org/officeDocument/2006/relationships/hyperlink" Target="https://ru.wikipedia.org/wiki/%D0%9A%D0%BE%D0%BD%D1%81%D1%82%D0%B0%D0%BD%D1%82%D0%B8%D0%BD%D0%BE%D0%BF%D0%BE%D0%BB%D1%8C" TargetMode="External"/><Relationship Id="rId183" Type="http://schemas.openxmlformats.org/officeDocument/2006/relationships/image" Target="media/image54.jp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footer" Target="footer5.xml"/><Relationship Id="rId40" Type="http://schemas.openxmlformats.org/officeDocument/2006/relationships/hyperlink" Target="https://ru.wikipedia.org/wiki/%D0%9F%D0%BE%D1%80%D1%82%D1%80%D0%B5%D1%82" TargetMode="External"/><Relationship Id="rId45" Type="http://schemas.openxmlformats.org/officeDocument/2006/relationships/image" Target="media/image17.jpg"/><Relationship Id="rId66" Type="http://schemas.openxmlformats.org/officeDocument/2006/relationships/image" Target="media/image22.jpg"/><Relationship Id="rId87" Type="http://schemas.openxmlformats.org/officeDocument/2006/relationships/hyperlink" Target="https://ru.wikipedia.org/wiki/%D0%98%D0%BC%D0%BF%D0%B5%D1%80%D0%B0%D1%82%D0%BE%D1%80%D1%81%D0%BA%D0%B0%D1%8F_%D0%90%D0%BA%D0%B0%D0%B4%D0%B5%D0%BC%D0%B8%D1%8F_%D1%85%D1%83%D0%B4%D0%BE%D0%B6%D0%B5%D1%81%D1%82%D0%B2" TargetMode="External"/><Relationship Id="rId110" Type="http://schemas.openxmlformats.org/officeDocument/2006/relationships/hyperlink" Target="https://ru.wikipedia.org/wiki/%D0%9F%D0%BE%D0%B7%D0%BE%D0%BB%D0%BE%D1%82%D0%B0" TargetMode="External"/><Relationship Id="rId115" Type="http://schemas.openxmlformats.org/officeDocument/2006/relationships/hyperlink" Target="https://ru.wikipedia.org/wiki/XI_%D0%B2%D0%B5%D0%BA" TargetMode="External"/><Relationship Id="rId131" Type="http://schemas.openxmlformats.org/officeDocument/2006/relationships/header" Target="header16.xml"/><Relationship Id="rId136" Type="http://schemas.openxmlformats.org/officeDocument/2006/relationships/footer" Target="footer20.xml"/><Relationship Id="rId157" Type="http://schemas.openxmlformats.org/officeDocument/2006/relationships/image" Target="media/image44.jpg"/><Relationship Id="rId178" Type="http://schemas.openxmlformats.org/officeDocument/2006/relationships/image" Target="media/image52.jpeg"/><Relationship Id="rId61" Type="http://schemas.openxmlformats.org/officeDocument/2006/relationships/footer" Target="footer12.xml"/><Relationship Id="rId82" Type="http://schemas.openxmlformats.org/officeDocument/2006/relationships/hyperlink" Target="https://ru.wikipedia.org/wiki/%D0%9C%D1%80%D0%B0%D0%BC%D0%BE%D1%80" TargetMode="External"/><Relationship Id="rId152" Type="http://schemas.openxmlformats.org/officeDocument/2006/relationships/image" Target="media/image41.jpg"/><Relationship Id="rId173" Type="http://schemas.openxmlformats.org/officeDocument/2006/relationships/hyperlink" Target="https://ru.wikipedia.org/wiki/%D0%A0%D1%83%D1%81%D1%81%D0%BA%D0%B8%D0%B5" TargetMode="External"/><Relationship Id="rId19" Type="http://schemas.openxmlformats.org/officeDocument/2006/relationships/image" Target="media/image7.jpg"/><Relationship Id="rId14" Type="http://schemas.openxmlformats.org/officeDocument/2006/relationships/image" Target="media/image4.jpg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56" Type="http://schemas.openxmlformats.org/officeDocument/2006/relationships/hyperlink" Target="https://ru.wikipedia.org/wiki/%D0%A0%D0%B8%D1%81%D0%BE%D0%B2%D0%B0%D0%BB%D1%8C%D1%89%D0%B8%D0%BA" TargetMode="External"/><Relationship Id="rId77" Type="http://schemas.openxmlformats.org/officeDocument/2006/relationships/image" Target="media/image26.jpg"/><Relationship Id="rId100" Type="http://schemas.openxmlformats.org/officeDocument/2006/relationships/hyperlink" Target="https://ru.wikipedia.org/wiki/%D0%98%D1%82%D0%B0%D0%BB%D1%8C%D1%8F%D0%BD%D1%81%D0%BA%D0%B8%D0%B9_%D0%BA%D0%B0%D1%80%D0%B0%D0%BD%D0%B4%D0%B0%D1%88" TargetMode="External"/><Relationship Id="rId105" Type="http://schemas.openxmlformats.org/officeDocument/2006/relationships/hyperlink" Target="https://ru.wikipedia.org/wiki/%D0%92%D0%B5%D0%BD%D0%B5%D1%86%D0%B8%D1%8F" TargetMode="External"/><Relationship Id="rId126" Type="http://schemas.openxmlformats.org/officeDocument/2006/relationships/image" Target="media/image32.jpg"/><Relationship Id="rId147" Type="http://schemas.openxmlformats.org/officeDocument/2006/relationships/hyperlink" Target="https://ru.wikipedia.org/wiki/%D0%9C%D0%B8%D1%80_%D0%B8%D1%81%D0%BA%D1%83%D1%81%D1%81%D1%82%D0%B2%D0%B0_(%D0%BE%D0%B1%D1%8A%D0%B5%D0%B4%D0%B8%D0%BD%D0%B5%D0%BD%D0%B8%D0%B5)" TargetMode="External"/><Relationship Id="rId168" Type="http://schemas.openxmlformats.org/officeDocument/2006/relationships/footer" Target="footer22.xml"/><Relationship Id="rId8" Type="http://schemas.openxmlformats.org/officeDocument/2006/relationships/image" Target="media/image1.jpg"/><Relationship Id="rId51" Type="http://schemas.openxmlformats.org/officeDocument/2006/relationships/hyperlink" Target="https://ru.wikipedia.org/wiki/1851_%D0%B3%D0%BE%D0%B4" TargetMode="External"/><Relationship Id="rId72" Type="http://schemas.openxmlformats.org/officeDocument/2006/relationships/hyperlink" Target="https://ru.wikipedia.org/wiki/1910_%D0%B3%D0%BE%D0%B4" TargetMode="External"/><Relationship Id="rId93" Type="http://schemas.openxmlformats.org/officeDocument/2006/relationships/hyperlink" Target="https://ru.wikipedia.org/wiki/%D0%93%D1%83%D0%B0%D1%88%D1%8C" TargetMode="External"/><Relationship Id="rId98" Type="http://schemas.openxmlformats.org/officeDocument/2006/relationships/footer" Target="footer16.xml"/><Relationship Id="rId121" Type="http://schemas.openxmlformats.org/officeDocument/2006/relationships/hyperlink" Target="https://ru.wikipedia.org/wiki/%D0%A2%D1%80%D0%BE%D0%B8%D1%86%D0%B0" TargetMode="External"/><Relationship Id="rId142" Type="http://schemas.openxmlformats.org/officeDocument/2006/relationships/image" Target="media/image40.jpg"/><Relationship Id="rId163" Type="http://schemas.openxmlformats.org/officeDocument/2006/relationships/hyperlink" Target="https://ru.wikipedia.org/wiki/%D0%A0%D0%B0%D0%B2%D0%B5%D0%BD%D0%BD%D0%B0" TargetMode="External"/><Relationship Id="rId184" Type="http://schemas.openxmlformats.org/officeDocument/2006/relationships/header" Target="header21.xml"/><Relationship Id="rId189" Type="http://schemas.openxmlformats.org/officeDocument/2006/relationships/footer" Target="footer25.xml"/><Relationship Id="rId3" Type="http://schemas.openxmlformats.org/officeDocument/2006/relationships/styles" Target="styles.xml"/><Relationship Id="rId25" Type="http://schemas.openxmlformats.org/officeDocument/2006/relationships/image" Target="media/image9.jpg"/><Relationship Id="rId46" Type="http://schemas.openxmlformats.org/officeDocument/2006/relationships/image" Target="media/image18.jpg"/><Relationship Id="rId67" Type="http://schemas.openxmlformats.org/officeDocument/2006/relationships/header" Target="header11.xml"/><Relationship Id="rId116" Type="http://schemas.openxmlformats.org/officeDocument/2006/relationships/hyperlink" Target="https://ru.wikipedia.org/wiki/XII_%D0%B2%D0%B5%D0%BA" TargetMode="External"/><Relationship Id="rId137" Type="http://schemas.openxmlformats.org/officeDocument/2006/relationships/image" Target="media/image37.jpg"/><Relationship Id="rId158" Type="http://schemas.openxmlformats.org/officeDocument/2006/relationships/hyperlink" Target="https://ru.wikipedia.org/wiki/%D0%98%D0%BA%D0%BE%D0%BD%D0%B0" TargetMode="External"/><Relationship Id="rId20" Type="http://schemas.openxmlformats.org/officeDocument/2006/relationships/image" Target="media/image8.jpg"/><Relationship Id="rId41" Type="http://schemas.openxmlformats.org/officeDocument/2006/relationships/image" Target="media/image15.jpg"/><Relationship Id="rId62" Type="http://schemas.openxmlformats.org/officeDocument/2006/relationships/hyperlink" Target="https://ru.wikipedia.org/wiki/%D0%90%D0%BA%D0%B0%D0%B4%D0%B5%D0%BC%D0%B8%D0%B7%D0%BC" TargetMode="External"/><Relationship Id="rId83" Type="http://schemas.openxmlformats.org/officeDocument/2006/relationships/hyperlink" Target="https://ru.wikipedia.org/wiki/%D0%98%D0%BA%D0%BE%D0%BD%D0%BE%D1%81%D1%82%D0%B0%D1%81" TargetMode="External"/><Relationship Id="rId88" Type="http://schemas.openxmlformats.org/officeDocument/2006/relationships/hyperlink" Target="https://ru.wikipedia.org/wiki/%D0%9F%D1%80%D0%B0%D1%85%D0%BE%D0%B2,_%D0%90%D0%B4%D1%80%D0%B8%D0%B0%D0%BD_%D0%92%D0%B8%D0%BA%D1%82%D0%BE%D1%80%D0%BE%D0%B2%D0%B8%D1%87" TargetMode="External"/><Relationship Id="rId111" Type="http://schemas.openxmlformats.org/officeDocument/2006/relationships/hyperlink" Target="https://ru.wikipedia.org/wiki/%D0%98%D0%BA%D0%BE%D0%BD%D0%BE%D0%B3%D1%80%D0%B0%D1%84%D0%B8%D1%8F" TargetMode="External"/><Relationship Id="rId132" Type="http://schemas.openxmlformats.org/officeDocument/2006/relationships/footer" Target="footer19.xml"/><Relationship Id="rId153" Type="http://schemas.openxmlformats.org/officeDocument/2006/relationships/image" Target="media/image42.jpg"/><Relationship Id="rId174" Type="http://schemas.openxmlformats.org/officeDocument/2006/relationships/hyperlink" Target="https://ru.wikipedia.org/wiki/%D0%97%D0%B0%D1%81%D0%BB%D1%83%D0%B6%D0%B5%D0%BD%D0%BD%D1%8B%D0%B9_%D0%B4%D0%B5%D1%8F%D1%82%D0%B5%D0%BB%D1%8C_%D0%B8%D1%81%D0%BA%D1%83%D1%81%D1%81%D1%82%D0%B2_%D0%A0%D0%A1%D0%A4%D0%A1%D0%A0" TargetMode="External"/><Relationship Id="rId179" Type="http://schemas.openxmlformats.org/officeDocument/2006/relationships/header" Target="header20.xml"/><Relationship Id="rId190" Type="http://schemas.openxmlformats.org/officeDocument/2006/relationships/fontTable" Target="fontTable.xml"/><Relationship Id="rId15" Type="http://schemas.openxmlformats.org/officeDocument/2006/relationships/image" Target="media/image5.jpg"/><Relationship Id="rId36" Type="http://schemas.openxmlformats.org/officeDocument/2006/relationships/hyperlink" Target="https://ru.wikipedia.org/wiki/1757" TargetMode="External"/><Relationship Id="rId57" Type="http://schemas.openxmlformats.org/officeDocument/2006/relationships/hyperlink" Target="https://ru.wikipedia.org/wiki/%D0%98%D0%90%D0%A5" TargetMode="External"/><Relationship Id="rId106" Type="http://schemas.openxmlformats.org/officeDocument/2006/relationships/hyperlink" Target="https://ru.wikipedia.org/wiki/%D0%A1%D0%BE%D0%B1%D0%BE%D1%80_%D0%A1%D0%B2%D1%8F%D1%82%D0%BE%D0%B3%D0%BE_%D0%9C%D0%B0%D1%80%D0%BA%D0%B0" TargetMode="External"/><Relationship Id="rId127" Type="http://schemas.openxmlformats.org/officeDocument/2006/relationships/header" Target="header15.xml"/><Relationship Id="rId10" Type="http://schemas.openxmlformats.org/officeDocument/2006/relationships/footer" Target="footer1.xml"/><Relationship Id="rId31" Type="http://schemas.openxmlformats.org/officeDocument/2006/relationships/footer" Target="footer7.xml"/><Relationship Id="rId52" Type="http://schemas.openxmlformats.org/officeDocument/2006/relationships/header" Target="header8.xml"/><Relationship Id="rId73" Type="http://schemas.openxmlformats.org/officeDocument/2006/relationships/hyperlink" Target="https://ru.wikipedia.org/wiki/%D0%A5%D1%83%D0%B4%D0%BE%D0%B6%D0%BD%D0%B8%D0%BA" TargetMode="External"/><Relationship Id="rId78" Type="http://schemas.openxmlformats.org/officeDocument/2006/relationships/hyperlink" Target="https://ru.wikipedia.org/wiki/%D0%98%D0%BA%D0%BE%D0%BD%D0%B0" TargetMode="External"/><Relationship Id="rId94" Type="http://schemas.openxmlformats.org/officeDocument/2006/relationships/hyperlink" Target="https://ru.wikipedia.org/wiki/%D0%9A%D0%B8%D0%B5%D0%B2%D1%81%D0%BA%D0%B8%D0%B9_%D0%BD%D0%B0%D1%86%D0%B8%D0%BE%D0%BD%D0%B0%D0%BB%D1%8C%D0%BD%D1%8B%D0%B9_%D0%BC%D1%83%D0%B7%D0%B5%D0%B9_%D1%80%D1%83%D1%81%D1%81%D0%BA%D0%BE%D0%B3%D0%BE_%D0%B8%D1%81%D0%BA%D1%83%D1%81%D1%81%D1%82%D0%B2%D0%B0" TargetMode="External"/><Relationship Id="rId99" Type="http://schemas.openxmlformats.org/officeDocument/2006/relationships/hyperlink" Target="https://ru.wikipedia.org/wiki/%D0%98%D1%82%D0%B0%D0%BB%D1%8C%D1%8F%D0%BD%D1%81%D0%BA%D0%B8%D0%B9_%D0%BA%D0%B0%D1%80%D0%B0%D0%BD%D0%B4%D0%B0%D1%88" TargetMode="External"/><Relationship Id="rId101" Type="http://schemas.openxmlformats.org/officeDocument/2006/relationships/hyperlink" Target="https://ru.wikipedia.org/wiki/%D0%93%D0%BE%D1%81%D1%83%D0%B4%D0%B0%D1%80%D1%81%D1%82%D0%B2%D0%B5%D0%BD%D0%BD%D0%B0%D1%8F_%D0%A2%D1%80%D0%B5%D1%82%D1%8C%D1%8F%D0%BA%D0%BE%D0%B2%D1%81%D0%BA%D0%B0%D1%8F_%D0%B3%D0%B0%D0%BB%D0%B5%D1%80%D0%B5%D1%8F" TargetMode="External"/><Relationship Id="rId122" Type="http://schemas.openxmlformats.org/officeDocument/2006/relationships/hyperlink" Target="https://ru.wikipedia.org/wiki/%D0%9F%D1%80%D0%B0%D0%B2%D0%BE%D1%81%D0%BB%D0%B0%D0%B2%D0%BD%D0%B0%D1%8F_%D0%B8%D0%BA%D0%BE%D0%BD%D0%BE%D0%B3%D1%80%D0%B0%D1%84%D0%B8%D1%8F_%D0%91%D0%BE%D0%B3%D0%BE%D1%80%D0%BE%D0%B4%D0%B8%D1%86%D1%8B" TargetMode="External"/><Relationship Id="rId143" Type="http://schemas.openxmlformats.org/officeDocument/2006/relationships/hyperlink" Target="https://ru.wikipedia.org/wiki/1862_%D0%B3%D0%BE%D0%B4" TargetMode="External"/><Relationship Id="rId148" Type="http://schemas.openxmlformats.org/officeDocument/2006/relationships/hyperlink" Target="https://ru.wikipedia.org/wiki/%D0%97%D0%B0%D1%81%D0%BB%D1%83%D0%B6%D0%B5%D0%BD%D0%BD%D1%8B%D0%B9_%D0%B4%D0%B5%D1%8F%D1%82%D0%B5%D0%BB%D1%8C_%D0%B8%D1%81%D0%BA%D1%83%D1%81%D1%81%D1%82%D0%B2_%D0%A0%D0%A1%D0%A4%D0%A1%D0%A0" TargetMode="External"/><Relationship Id="rId164" Type="http://schemas.openxmlformats.org/officeDocument/2006/relationships/hyperlink" Target="https://ru.wikipedia.org/wiki/%D0%92%D0%B8%D0%B7%D0%B0%D0%BD%D1%82%D0%B8%D0%B9%D1%81%D0%BA%D0%BE%D0%B5_%D0%B8%D1%81%D0%BA%D1%83%D1%81%D1%81%D1%82%D0%B2%D0%BE" TargetMode="External"/><Relationship Id="rId169" Type="http://schemas.openxmlformats.org/officeDocument/2006/relationships/image" Target="media/image47.jpg"/><Relationship Id="rId185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verenitca/" TargetMode="External"/><Relationship Id="rId180" Type="http://schemas.openxmlformats.org/officeDocument/2006/relationships/footer" Target="footer23.xml"/><Relationship Id="rId26" Type="http://schemas.openxmlformats.org/officeDocument/2006/relationships/image" Target="media/image10.jpg"/><Relationship Id="rId47" Type="http://schemas.openxmlformats.org/officeDocument/2006/relationships/header" Target="header7.xml"/><Relationship Id="rId68" Type="http://schemas.openxmlformats.org/officeDocument/2006/relationships/footer" Target="footer14.xml"/><Relationship Id="rId89" Type="http://schemas.openxmlformats.org/officeDocument/2006/relationships/hyperlink" Target="https://ru.wikipedia.org/wiki/%D0%92%D0%BB%D0%B0%D0%B4%D0%B8%D0%BC%D0%B8%D1%80%D1%81%D0%BA%D0%B8%D0%B9_%D1%81%D0%BE%D0%B1%D0%BE%D1%80_(%D0%9A%D0%B8%D0%B5%D0%B2)" TargetMode="External"/><Relationship Id="rId112" Type="http://schemas.openxmlformats.org/officeDocument/2006/relationships/hyperlink" Target="https://ru.wikipedia.org/wiki/%D0%9F%D0%B0%D0%BD%D0%B0%D1%85%D1%80%D0%B0%D0%BD%D1%82%D0%B0" TargetMode="External"/><Relationship Id="rId133" Type="http://schemas.openxmlformats.org/officeDocument/2006/relationships/image" Target="media/image35.jpg"/><Relationship Id="rId154" Type="http://schemas.openxmlformats.org/officeDocument/2006/relationships/header" Target="header18.xml"/><Relationship Id="rId175" Type="http://schemas.openxmlformats.org/officeDocument/2006/relationships/image" Target="media/image49.jpg"/><Relationship Id="rId16" Type="http://schemas.openxmlformats.org/officeDocument/2006/relationships/header" Target="header1.xml"/><Relationship Id="rId37" Type="http://schemas.openxmlformats.org/officeDocument/2006/relationships/hyperlink" Target="https://ru.wikipedia.org/wiki/1825" TargetMode="External"/><Relationship Id="rId58" Type="http://schemas.openxmlformats.org/officeDocument/2006/relationships/image" Target="media/image19.jpg"/><Relationship Id="rId79" Type="http://schemas.openxmlformats.org/officeDocument/2006/relationships/hyperlink" Target="https://ru.wikipedia.org/wiki/1884_%D0%B3%D0%BE%D0%B4" TargetMode="External"/><Relationship Id="rId102" Type="http://schemas.openxmlformats.org/officeDocument/2006/relationships/image" Target="media/image30.png"/><Relationship Id="rId123" Type="http://schemas.openxmlformats.org/officeDocument/2006/relationships/header" Target="header14.xml"/><Relationship Id="rId144" Type="http://schemas.openxmlformats.org/officeDocument/2006/relationships/hyperlink" Target="https://ru.wikipedia.org/wiki/1942_%D0%B3%D0%BE%D0%B4" TargetMode="External"/><Relationship Id="rId90" Type="http://schemas.openxmlformats.org/officeDocument/2006/relationships/image" Target="media/image27.jpg"/><Relationship Id="rId165" Type="http://schemas.openxmlformats.org/officeDocument/2006/relationships/image" Target="media/image45.jpg"/><Relationship Id="rId186" Type="http://schemas.openxmlformats.org/officeDocument/2006/relationships/image" Target="media/image55.jpg"/><Relationship Id="rId27" Type="http://schemas.openxmlformats.org/officeDocument/2006/relationships/image" Target="media/image11.jpg"/><Relationship Id="rId48" Type="http://schemas.openxmlformats.org/officeDocument/2006/relationships/footer" Target="footer10.xml"/><Relationship Id="rId69" Type="http://schemas.openxmlformats.org/officeDocument/2006/relationships/image" Target="media/image23.jpg"/><Relationship Id="rId113" Type="http://schemas.openxmlformats.org/officeDocument/2006/relationships/hyperlink" Target="https://ru.wikipedia.org/wiki/%D0%91%D0%BE%D0%B3%D0%BE%D1%80%D0%BE%D0%B4%D0%B8%D1%86%D0%B0" TargetMode="External"/><Relationship Id="rId134" Type="http://schemas.openxmlformats.org/officeDocument/2006/relationships/image" Target="media/image36.jpg"/><Relationship Id="rId80" Type="http://schemas.openxmlformats.org/officeDocument/2006/relationships/hyperlink" Target="https://ru.wikipedia.org/wiki/1885_%D0%B3%D0%BE%D0%B4" TargetMode="External"/><Relationship Id="rId155" Type="http://schemas.openxmlformats.org/officeDocument/2006/relationships/footer" Target="footer21.xml"/><Relationship Id="rId176" Type="http://schemas.openxmlformats.org/officeDocument/2006/relationships/image" Target="media/image50.jpg"/><Relationship Id="rId17" Type="http://schemas.openxmlformats.org/officeDocument/2006/relationships/footer" Target="footer3.xml"/><Relationship Id="rId38" Type="http://schemas.openxmlformats.org/officeDocument/2006/relationships/hyperlink" Target="https://ru.wikipedia.org/wiki/%D0%A0%D0%BE%D1%81%D1%81%D0%B8%D0%B9%D1%81%D0%BA%D0%B0%D1%8F_%D0%B8%D0%BC%D0%BF%D0%B5%D1%80%D0%B8%D1%8F" TargetMode="External"/><Relationship Id="rId59" Type="http://schemas.openxmlformats.org/officeDocument/2006/relationships/image" Target="media/image20.jpg"/><Relationship Id="rId103" Type="http://schemas.openxmlformats.org/officeDocument/2006/relationships/hyperlink" Target="https://ru.wikipedia.org/wiki/%D0%98%D1%82%D0%B0%D0%BB%D1%8C%D1%8F%D0%BD%D1%81%D0%BA%D0%B8%D0%B9_%D0%BA%D0%B0%D1%80%D0%B0%D0%BD%D0%B4%D0%B0%D1%88" TargetMode="External"/><Relationship Id="rId124" Type="http://schemas.openxmlformats.org/officeDocument/2006/relationships/footer" Target="footer17.xml"/><Relationship Id="rId70" Type="http://schemas.openxmlformats.org/officeDocument/2006/relationships/image" Target="media/image24.jpg"/><Relationship Id="rId91" Type="http://schemas.openxmlformats.org/officeDocument/2006/relationships/hyperlink" Target="https://ru.wikipedia.org/wiki/%D0%A0%D0%B5%D0%BF%D0%B5%D1%82%D0%B8%D1%82%D0%BE%D1%80%D1%81%D1%82%D0%B2%D0%BE" TargetMode="External"/><Relationship Id="rId145" Type="http://schemas.openxmlformats.org/officeDocument/2006/relationships/hyperlink" Target="https://ru.wikipedia.org/wiki/%D0%A5%D1%83%D0%B4%D0%BE%D0%B6%D0%BD%D0%B8%D0%BA" TargetMode="External"/><Relationship Id="rId166" Type="http://schemas.openxmlformats.org/officeDocument/2006/relationships/image" Target="media/image46.jpg"/><Relationship Id="rId187" Type="http://schemas.openxmlformats.org/officeDocument/2006/relationships/image" Target="media/image56.jpeg"/><Relationship Id="rId1" Type="http://schemas.openxmlformats.org/officeDocument/2006/relationships/customXml" Target="../customXml/item1.xml"/><Relationship Id="rId28" Type="http://schemas.openxmlformats.org/officeDocument/2006/relationships/image" Target="media/image12.jpg"/><Relationship Id="rId49" Type="http://schemas.openxmlformats.org/officeDocument/2006/relationships/hyperlink" Target="http://www.icon-art.info/author.php?lng=ru&amp;author_id=940&amp;mode=img" TargetMode="External"/><Relationship Id="rId114" Type="http://schemas.openxmlformats.org/officeDocument/2006/relationships/hyperlink" Target="https://ru.wikipedia.org/wiki/%D0%92%D0%B8%D0%B7%D0%B0%D0%BD%D1%82%D0%B8%D0%B9%D1%81%D0%BA%D0%B0%D1%8F_%D0%B8%D0%BC%D0%BF%D0%B5%D1%80%D0%B8%D1%8F" TargetMode="External"/><Relationship Id="rId60" Type="http://schemas.openxmlformats.org/officeDocument/2006/relationships/header" Target="header9.xml"/><Relationship Id="rId81" Type="http://schemas.openxmlformats.org/officeDocument/2006/relationships/hyperlink" Target="https://ru.wikipedia.org/wiki/%D0%92%D1%80%D1%83%D0%B1%D0%B5%D0%BB%D1%8C,_%D0%9C%D0%B8%D1%85%D0%B0%D0%B8%D0%BB_%D0%90%D0%BB%D0%B5%D0%BA%D1%81%D0%B0%D0%BD%D0%B4%D1%80%D0%BE%D0%B2%D0%B8%D1%87" TargetMode="External"/><Relationship Id="rId135" Type="http://schemas.openxmlformats.org/officeDocument/2006/relationships/header" Target="header17.xml"/><Relationship Id="rId156" Type="http://schemas.openxmlformats.org/officeDocument/2006/relationships/image" Target="media/image43.jpg"/><Relationship Id="rId177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922C5-4DB7-437E-9093-8711F927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11024</Words>
  <Characters>62841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CRKT2</cp:lastModifiedBy>
  <cp:revision>2</cp:revision>
  <dcterms:created xsi:type="dcterms:W3CDTF">2019-01-15T10:09:00Z</dcterms:created>
  <dcterms:modified xsi:type="dcterms:W3CDTF">2019-01-15T10:09:00Z</dcterms:modified>
</cp:coreProperties>
</file>