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D60" w:rsidRDefault="005A3D60" w:rsidP="005A3D60">
      <w:pPr>
        <w:spacing w:after="0" w:line="192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ТАБЛИЦА ЛИЧНЫХ ДОСТИЖЕНИЙ ПРОФЕССИОНАЛЬНОЙ ДЕЯТЕЛЬНОСТИ ПРЕПОДАВАТЕЛЯ</w:t>
      </w:r>
    </w:p>
    <w:p w:rsidR="005A3D60" w:rsidRDefault="005A3D60" w:rsidP="005A3D60">
      <w:pPr>
        <w:spacing w:after="0" w:line="192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ГОСУДАРСТВЕННОЙ ПРОФЕССИОНАЛЬНОЙ ОБРАЗОВАТЕЛЬНОЙ ОРГАНИЗАЦИЙ</w:t>
      </w:r>
    </w:p>
    <w:p w:rsidR="005A3D60" w:rsidRDefault="005A3D60" w:rsidP="005A3D60">
      <w:pPr>
        <w:spacing w:after="0" w:line="192" w:lineRule="auto"/>
        <w:jc w:val="center"/>
        <w:rPr>
          <w:b/>
          <w:sz w:val="24"/>
          <w:szCs w:val="28"/>
        </w:rPr>
      </w:pPr>
    </w:p>
    <w:p w:rsidR="005A3D60" w:rsidRDefault="005A3D60" w:rsidP="005A3D60">
      <w:pPr>
        <w:spacing w:after="0" w:line="192" w:lineRule="auto"/>
        <w:jc w:val="center"/>
        <w:rPr>
          <w:b/>
          <w:sz w:val="24"/>
          <w:szCs w:val="28"/>
        </w:rPr>
      </w:pPr>
    </w:p>
    <w:p w:rsidR="005A3D60" w:rsidRDefault="005A3D60" w:rsidP="005A3D60">
      <w:pPr>
        <w:spacing w:after="0" w:line="192" w:lineRule="auto"/>
        <w:jc w:val="center"/>
        <w:rPr>
          <w:b/>
          <w:caps/>
          <w:sz w:val="24"/>
          <w:szCs w:val="24"/>
        </w:rPr>
      </w:pPr>
      <w:r>
        <w:rPr>
          <w:sz w:val="16"/>
          <w:szCs w:val="24"/>
        </w:rPr>
        <w:t xml:space="preserve">      </w:t>
      </w:r>
      <w:r>
        <w:rPr>
          <w:b/>
          <w:caps/>
          <w:sz w:val="24"/>
          <w:szCs w:val="24"/>
        </w:rPr>
        <w:t>__________________________________________________________________________________________________________________________</w:t>
      </w:r>
    </w:p>
    <w:p w:rsidR="005A3D60" w:rsidRDefault="005A3D60" w:rsidP="005A3D60">
      <w:pPr>
        <w:spacing w:line="192" w:lineRule="auto"/>
        <w:jc w:val="center"/>
        <w:rPr>
          <w:caps/>
          <w:sz w:val="18"/>
          <w:szCs w:val="24"/>
        </w:rPr>
      </w:pPr>
      <w:r>
        <w:rPr>
          <w:sz w:val="18"/>
          <w:szCs w:val="24"/>
        </w:rPr>
        <w:t>Фамилия, имя, отчество</w:t>
      </w:r>
    </w:p>
    <w:p w:rsidR="005A3D60" w:rsidRDefault="005A3D60" w:rsidP="005A3D60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5A3D60" w:rsidRDefault="005A3D60" w:rsidP="005A3D60">
      <w:pPr>
        <w:numPr>
          <w:ilvl w:val="0"/>
          <w:numId w:val="1"/>
        </w:numPr>
        <w:spacing w:after="0" w:line="19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Достижения обучающимися положительной динамики результатов освоения образовательных программ по итогам мониторингов, проводимых организацией</w:t>
      </w:r>
    </w:p>
    <w:p w:rsidR="005A3D60" w:rsidRDefault="005A3D60" w:rsidP="005A3D60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1.1</w:t>
      </w: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  <w:r>
        <w:rPr>
          <w:i/>
          <w:color w:val="FF0000"/>
          <w:sz w:val="6"/>
          <w:szCs w:val="6"/>
        </w:rPr>
        <w:t>1.1.</w:t>
      </w: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</w:p>
    <w:p w:rsidR="005A3D60" w:rsidRDefault="005A3D60" w:rsidP="005A3D60">
      <w:pPr>
        <w:spacing w:after="0"/>
        <w:rPr>
          <w:sz w:val="6"/>
          <w:szCs w:val="6"/>
        </w:rPr>
      </w:pPr>
      <w:r>
        <w:rPr>
          <w:i/>
          <w:vanish/>
          <w:color w:val="FF0000"/>
          <w:sz w:val="6"/>
          <w:szCs w:val="6"/>
        </w:rPr>
        <w:t>Примечание. Пустые таблицы можно удалить из Приложения</w:t>
      </w:r>
    </w:p>
    <w:p w:rsidR="005A3D60" w:rsidRDefault="005A3D60" w:rsidP="005A3D60">
      <w:pPr>
        <w:spacing w:after="0" w:line="240" w:lineRule="auto"/>
        <w:rPr>
          <w:b/>
          <w:caps/>
          <w:sz w:val="6"/>
          <w:szCs w:val="6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2343"/>
        <w:gridCol w:w="1276"/>
        <w:gridCol w:w="1733"/>
        <w:gridCol w:w="1701"/>
        <w:gridCol w:w="3120"/>
      </w:tblGrid>
      <w:tr w:rsidR="005A3D60" w:rsidTr="005A3D60">
        <w:trPr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Промежуточная аттестация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Годы 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обучения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Результативность</w:t>
            </w:r>
            <w:r>
              <w:rPr>
                <w:b/>
                <w:lang w:eastAsia="en-US"/>
              </w:rPr>
              <w:br/>
              <w:t>образовательной деятельности педагога</w:t>
            </w:r>
          </w:p>
        </w:tc>
      </w:tr>
      <w:tr w:rsidR="005A3D60" w:rsidTr="005A3D60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Общее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кол-во 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обучающихся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Кол-во обучающихся,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имеющих   положительные результаты промежуточной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Кол-во обучающихся, имеющих оценку «2» по результатам промежуточной аттестации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Результаты обучающихся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(средние данные по годам в процентном отношении от числа обучающихся</w:t>
            </w:r>
            <w:r>
              <w:rPr>
                <w:i/>
                <w:lang w:eastAsia="en-US"/>
              </w:rPr>
              <w:t>)</w:t>
            </w:r>
          </w:p>
        </w:tc>
      </w:tr>
      <w:tr w:rsidR="005A3D60" w:rsidTr="005A3D60">
        <w:trPr>
          <w:trHeight w:val="2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1.1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освоения обучающимися</w:t>
            </w:r>
          </w:p>
          <w:p w:rsidR="005A3D60" w:rsidRDefault="005A3D60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образовательных программ по результатам промежуточной аттестации</w:t>
            </w:r>
            <w:r>
              <w:rPr>
                <w:lang w:eastAsia="en-US"/>
              </w:rPr>
              <w:br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среднее за </w:t>
            </w:r>
            <w:proofErr w:type="spellStart"/>
            <w:r>
              <w:rPr>
                <w:b/>
                <w:lang w:eastAsia="en-US"/>
              </w:rPr>
              <w:t>межаттестационный</w:t>
            </w:r>
            <w:proofErr w:type="spellEnd"/>
            <w:r>
              <w:rPr>
                <w:b/>
                <w:lang w:eastAsia="en-US"/>
              </w:rPr>
              <w:t xml:space="preserve">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</w:tbl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uppressAutoHyphens/>
        <w:spacing w:after="0" w:line="240" w:lineRule="auto"/>
        <w:rPr>
          <w:b/>
          <w:i/>
          <w:sz w:val="20"/>
          <w:szCs w:val="20"/>
        </w:rPr>
      </w:pPr>
    </w:p>
    <w:p w:rsidR="005A3D60" w:rsidRDefault="005A3D60" w:rsidP="005A3D60">
      <w:pPr>
        <w:rPr>
          <w:sz w:val="20"/>
          <w:szCs w:val="20"/>
        </w:rPr>
      </w:pPr>
    </w:p>
    <w:p w:rsidR="005A3D60" w:rsidRDefault="005A3D60" w:rsidP="005A3D60">
      <w:pPr>
        <w:rPr>
          <w:sz w:val="20"/>
          <w:szCs w:val="20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5A3D60" w:rsidRDefault="005A3D60" w:rsidP="005A3D60">
      <w:pPr>
        <w:spacing w:after="0"/>
        <w:rPr>
          <w:sz w:val="20"/>
          <w:szCs w:val="20"/>
        </w:rPr>
        <w:sectPr w:rsidR="005A3D60">
          <w:pgSz w:w="16838" w:h="11906" w:orient="landscape"/>
          <w:pgMar w:top="426" w:right="397" w:bottom="397" w:left="397" w:header="709" w:footer="284" w:gutter="0"/>
          <w:cols w:space="720"/>
        </w:sectPr>
      </w:pPr>
    </w:p>
    <w:p w:rsidR="005A3D60" w:rsidRDefault="005A3D60" w:rsidP="005A3D60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1.2</w:t>
      </w: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  <w:r>
        <w:rPr>
          <w:i/>
          <w:color w:val="FF0000"/>
          <w:sz w:val="6"/>
          <w:szCs w:val="6"/>
        </w:rPr>
        <w:t xml:space="preserve">        </w:t>
      </w: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</w:t>
      </w: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7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6"/>
        <w:gridCol w:w="3118"/>
        <w:gridCol w:w="1985"/>
        <w:gridCol w:w="1874"/>
        <w:gridCol w:w="4080"/>
      </w:tblGrid>
      <w:tr w:rsidR="005A3D60" w:rsidTr="005A3D60">
        <w:trPr>
          <w:trHeight w:val="1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Промежуточная аттестация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Годы 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обучения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Результативность</w:t>
            </w:r>
            <w:r>
              <w:rPr>
                <w:b/>
                <w:lang w:eastAsia="en-US"/>
              </w:rPr>
              <w:br/>
              <w:t>образовательной деятельности преподавателя</w:t>
            </w:r>
          </w:p>
        </w:tc>
      </w:tr>
      <w:tr w:rsidR="005A3D60" w:rsidTr="005A3D60">
        <w:trPr>
          <w:trHeight w:val="1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Общее кол-во обучающихся, участвующих в промежуточной аттестации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Кол-во обучающихся, успевающих на «4» и «5»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Результаты обучающихся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(средние данные по годам в процентном отношении от числа обучающихся</w:t>
            </w:r>
            <w:r>
              <w:rPr>
                <w:i/>
                <w:lang w:eastAsia="en-US"/>
              </w:rPr>
              <w:t>)</w:t>
            </w:r>
          </w:p>
        </w:tc>
      </w:tr>
      <w:tr w:rsidR="005A3D60" w:rsidTr="005A3D60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обучающихся, успевающих на «4» и «5» по результатам промежуточной аттестации от общей численности   обучающихся у преподавателя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среднее за </w:t>
            </w:r>
            <w:proofErr w:type="spellStart"/>
            <w:r>
              <w:rPr>
                <w:b/>
                <w:lang w:eastAsia="en-US"/>
              </w:rPr>
              <w:t>межаттестационный</w:t>
            </w:r>
            <w:proofErr w:type="spellEnd"/>
            <w:r>
              <w:rPr>
                <w:b/>
                <w:lang w:eastAsia="en-US"/>
              </w:rPr>
              <w:t xml:space="preserve">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</w:tbl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ind w:right="-314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5A3D60" w:rsidRDefault="005A3D60" w:rsidP="005A3D60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Результаты поступлений выпускников в средние и высшие профессиональные учебные заведения</w:t>
      </w:r>
    </w:p>
    <w:p w:rsidR="005A3D60" w:rsidRDefault="005A3D60" w:rsidP="005A3D60">
      <w:pPr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1.3</w:t>
      </w:r>
    </w:p>
    <w:p w:rsidR="005A3D60" w:rsidRDefault="005A3D60" w:rsidP="005A3D60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right"/>
        <w:rPr>
          <w:b/>
          <w:i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3632"/>
        <w:gridCol w:w="3172"/>
        <w:gridCol w:w="1701"/>
        <w:gridCol w:w="2410"/>
        <w:gridCol w:w="3629"/>
      </w:tblGrid>
      <w:tr w:rsidR="005A3D60" w:rsidTr="005A3D60">
        <w:trPr>
          <w:trHeight w:val="14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Годы 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обучения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Результативность </w:t>
            </w:r>
            <w:r>
              <w:rPr>
                <w:b/>
                <w:lang w:eastAsia="en-US"/>
              </w:rPr>
              <w:br/>
              <w:t>образовательной деятельности преподавателя</w:t>
            </w:r>
          </w:p>
        </w:tc>
      </w:tr>
      <w:tr w:rsidR="005A3D60" w:rsidTr="005A3D60">
        <w:trPr>
          <w:trHeight w:val="1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Общее кол-во выпускников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Кол-во выпускников, </w:t>
            </w:r>
            <w:r>
              <w:rPr>
                <w:lang w:eastAsia="en-US"/>
              </w:rPr>
              <w:t>продолживших образование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i/>
                <w:lang w:eastAsia="en-US"/>
              </w:rPr>
              <w:t>(указать учебное заведение)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Доля выпускников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(средние данные по годам в процентном отношении от числа выпускников</w:t>
            </w:r>
            <w:r>
              <w:rPr>
                <w:i/>
                <w:lang w:eastAsia="en-US"/>
              </w:rPr>
              <w:t>)</w:t>
            </w:r>
          </w:p>
        </w:tc>
      </w:tr>
      <w:tr w:rsidR="005A3D60" w:rsidTr="005A3D60">
        <w:trPr>
          <w:trHeight w:val="24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выпускников, продолживших образование по профилю образовательной программы и </w:t>
            </w:r>
          </w:p>
          <w:p w:rsidR="005A3D60" w:rsidRDefault="005A3D60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всем видам направлений по специальностям</w:t>
            </w:r>
          </w:p>
          <w:p w:rsidR="005A3D60" w:rsidRDefault="005A3D60">
            <w:pPr>
              <w:suppressAutoHyphens/>
              <w:spacing w:after="0" w:line="240" w:lineRule="auto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среднее за </w:t>
            </w:r>
            <w:proofErr w:type="spellStart"/>
            <w:r>
              <w:rPr>
                <w:b/>
                <w:lang w:eastAsia="en-US"/>
              </w:rPr>
              <w:t>межаттестационный</w:t>
            </w:r>
            <w:proofErr w:type="spellEnd"/>
            <w:r>
              <w:rPr>
                <w:b/>
                <w:lang w:eastAsia="en-US"/>
              </w:rPr>
              <w:t xml:space="preserve">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</w:tbl>
    <w:p w:rsidR="005A3D60" w:rsidRDefault="005A3D60" w:rsidP="005A3D60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spacing w:after="0" w:line="192" w:lineRule="auto"/>
        <w:jc w:val="right"/>
        <w:rPr>
          <w:sz w:val="24"/>
          <w:szCs w:val="24"/>
        </w:rPr>
      </w:pPr>
    </w:p>
    <w:p w:rsidR="005A3D60" w:rsidRDefault="005A3D60" w:rsidP="005A3D60">
      <w:pPr>
        <w:spacing w:after="0" w:line="192" w:lineRule="auto"/>
        <w:jc w:val="right"/>
        <w:rPr>
          <w:sz w:val="24"/>
          <w:szCs w:val="24"/>
        </w:rPr>
      </w:pPr>
    </w:p>
    <w:p w:rsidR="005A3D60" w:rsidRDefault="005A3D60" w:rsidP="005A3D60">
      <w:pPr>
        <w:spacing w:after="0" w:line="192" w:lineRule="auto"/>
        <w:jc w:val="right"/>
        <w:rPr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tabs>
          <w:tab w:val="left" w:pos="930"/>
        </w:tabs>
        <w:spacing w:after="0" w:line="192" w:lineRule="auto"/>
        <w:rPr>
          <w:sz w:val="24"/>
          <w:szCs w:val="24"/>
        </w:rPr>
      </w:pPr>
    </w:p>
    <w:p w:rsidR="005A3D60" w:rsidRDefault="005A3D60" w:rsidP="005A3D60">
      <w:pPr>
        <w:numPr>
          <w:ilvl w:val="0"/>
          <w:numId w:val="1"/>
        </w:numPr>
        <w:spacing w:after="0" w:line="240" w:lineRule="auto"/>
        <w:ind w:right="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Достижения обучающимися положительных результатов освоения образовательных программ</w:t>
      </w:r>
    </w:p>
    <w:p w:rsidR="005A3D60" w:rsidRDefault="005A3D60" w:rsidP="005A3D60">
      <w:pPr>
        <w:spacing w:after="0" w:line="240" w:lineRule="auto"/>
        <w:ind w:left="720" w:right="5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итоговой государственной аттестации (мониторинг образовательной организации)</w:t>
      </w:r>
    </w:p>
    <w:p w:rsidR="005A3D60" w:rsidRDefault="005A3D60" w:rsidP="005A3D60">
      <w:pPr>
        <w:suppressAutoHyphens/>
        <w:spacing w:after="0" w:line="240" w:lineRule="auto"/>
        <w:jc w:val="center"/>
        <w:rPr>
          <w:b/>
          <w:i/>
        </w:rPr>
      </w:pPr>
    </w:p>
    <w:p w:rsidR="005A3D60" w:rsidRDefault="005A3D60" w:rsidP="005A3D60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2.1</w:t>
      </w: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</w:p>
    <w:p w:rsidR="005A3D60" w:rsidRDefault="005A3D60" w:rsidP="005A3D60">
      <w:pPr>
        <w:spacing w:after="0"/>
        <w:rPr>
          <w:sz w:val="6"/>
          <w:szCs w:val="6"/>
        </w:rPr>
      </w:pPr>
      <w:r>
        <w:rPr>
          <w:i/>
          <w:vanish/>
          <w:color w:val="FF0000"/>
          <w:sz w:val="6"/>
          <w:szCs w:val="6"/>
        </w:rPr>
        <w:t>Примечание. Пустые таблицы можно удалить из Приложения</w:t>
      </w:r>
    </w:p>
    <w:p w:rsidR="005A3D60" w:rsidRDefault="005A3D60" w:rsidP="005A3D60">
      <w:pPr>
        <w:spacing w:after="0" w:line="240" w:lineRule="auto"/>
        <w:rPr>
          <w:b/>
          <w:caps/>
          <w:sz w:val="6"/>
          <w:szCs w:val="6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-4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2343"/>
        <w:gridCol w:w="1276"/>
        <w:gridCol w:w="1559"/>
        <w:gridCol w:w="1581"/>
        <w:gridCol w:w="3414"/>
      </w:tblGrid>
      <w:tr w:rsidR="005A3D60" w:rsidTr="005A3D60">
        <w:trPr>
          <w:trHeight w:val="1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2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Годы 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обучения</w:t>
            </w:r>
          </w:p>
        </w:tc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Результативность</w:t>
            </w:r>
            <w:r>
              <w:rPr>
                <w:b/>
                <w:lang w:eastAsia="en-US"/>
              </w:rPr>
              <w:br/>
              <w:t>образовательной деятельности педагога</w:t>
            </w:r>
          </w:p>
        </w:tc>
      </w:tr>
      <w:tr w:rsidR="005A3D60" w:rsidTr="005A3D60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2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Общее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кол-во 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выпускников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Кол-во выпускников, имеющих   положительные результаты обучения по результатам итоговой государственной аттестации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uppressAutoHyphens/>
              <w:spacing w:after="0" w:line="240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Кол-во </w:t>
            </w:r>
            <w:proofErr w:type="gramStart"/>
            <w:r>
              <w:rPr>
                <w:iCs/>
                <w:lang w:eastAsia="en-US"/>
              </w:rPr>
              <w:t>выпускников</w:t>
            </w:r>
            <w:proofErr w:type="gramEnd"/>
            <w:r>
              <w:rPr>
                <w:iCs/>
                <w:lang w:eastAsia="en-US"/>
              </w:rPr>
              <w:t xml:space="preserve"> имеющих «2» по результатам итоговой государственной аттестации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Результаты выпускников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(средние данные по годам в процентном отношении от числа выпускников</w:t>
            </w:r>
            <w:r>
              <w:rPr>
                <w:i/>
                <w:lang w:eastAsia="en-US"/>
              </w:rPr>
              <w:t>)</w:t>
            </w:r>
          </w:p>
        </w:tc>
      </w:tr>
      <w:tr w:rsidR="005A3D60" w:rsidTr="005A3D60">
        <w:trPr>
          <w:trHeight w:val="2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2.1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 освоения выпускников</w:t>
            </w:r>
          </w:p>
          <w:p w:rsidR="005A3D60" w:rsidRDefault="005A3D60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образовательных программ по результатам итоговой государственной аттестации</w:t>
            </w:r>
            <w:r>
              <w:rPr>
                <w:lang w:eastAsia="en-US"/>
              </w:rPr>
              <w:br/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среднее за </w:t>
            </w:r>
            <w:proofErr w:type="spellStart"/>
            <w:r>
              <w:rPr>
                <w:b/>
                <w:lang w:eastAsia="en-US"/>
              </w:rPr>
              <w:t>межаттестационный</w:t>
            </w:r>
            <w:proofErr w:type="spellEnd"/>
            <w:r>
              <w:rPr>
                <w:b/>
                <w:lang w:eastAsia="en-US"/>
              </w:rPr>
              <w:t xml:space="preserve"> период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</w:tbl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rPr>
          <w:b/>
          <w:i/>
          <w:sz w:val="24"/>
          <w:szCs w:val="24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5A3D60" w:rsidRDefault="005A3D60" w:rsidP="005A3D60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Таблица 2.2 </w:t>
      </w:r>
    </w:p>
    <w:p w:rsidR="005A3D60" w:rsidRDefault="005A3D60" w:rsidP="005A3D60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7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6"/>
        <w:gridCol w:w="3118"/>
        <w:gridCol w:w="1985"/>
        <w:gridCol w:w="1874"/>
        <w:gridCol w:w="4080"/>
      </w:tblGrid>
      <w:tr w:rsidR="005A3D60" w:rsidTr="005A3D60">
        <w:trPr>
          <w:trHeight w:val="1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Итоговая аттестация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Годы 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обучения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Результативность</w:t>
            </w:r>
            <w:r>
              <w:rPr>
                <w:b/>
                <w:lang w:eastAsia="en-US"/>
              </w:rPr>
              <w:br/>
              <w:t>образовательной деятельности педагога</w:t>
            </w:r>
          </w:p>
        </w:tc>
      </w:tr>
      <w:tr w:rsidR="005A3D60" w:rsidTr="005A3D60">
        <w:trPr>
          <w:trHeight w:val="1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Общее кол-во выпускников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Кол-во выпускников, успевающих на «4» и «5»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Результаты выпускников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iCs/>
                <w:lang w:eastAsia="en-US"/>
              </w:rPr>
              <w:t>(средние данные по годам в процентном отношении от числа выпускников</w:t>
            </w:r>
            <w:r>
              <w:rPr>
                <w:i/>
                <w:lang w:eastAsia="en-US"/>
              </w:rPr>
              <w:t>)</w:t>
            </w:r>
          </w:p>
        </w:tc>
      </w:tr>
      <w:tr w:rsidR="005A3D60" w:rsidTr="005A3D60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выпускников, успевающих на «4» и «5» по результатам итоговой государственной аттестации от общей численности   выпускников у преподавателя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 .. 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среднее за </w:t>
            </w:r>
            <w:proofErr w:type="spellStart"/>
            <w:r>
              <w:rPr>
                <w:b/>
                <w:lang w:eastAsia="en-US"/>
              </w:rPr>
              <w:t>межаттестационный</w:t>
            </w:r>
            <w:proofErr w:type="spellEnd"/>
            <w:r>
              <w:rPr>
                <w:b/>
                <w:lang w:eastAsia="en-US"/>
              </w:rPr>
              <w:t xml:space="preserve">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</w:tbl>
    <w:p w:rsidR="005A3D60" w:rsidRDefault="005A3D60" w:rsidP="005A3D60">
      <w:pPr>
        <w:suppressAutoHyphens/>
        <w:spacing w:after="0" w:line="240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8"/>
          <w:szCs w:val="28"/>
        </w:rPr>
      </w:pPr>
    </w:p>
    <w:p w:rsidR="005A3D60" w:rsidRDefault="005A3D60" w:rsidP="005A3D60">
      <w:pPr>
        <w:rPr>
          <w:sz w:val="24"/>
          <w:szCs w:val="24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rPr>
          <w:b/>
          <w:i/>
          <w:sz w:val="28"/>
          <w:szCs w:val="28"/>
        </w:rPr>
      </w:pP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</w:p>
    <w:p w:rsidR="005A3D60" w:rsidRDefault="005A3D60" w:rsidP="005A3D60">
      <w:pPr>
        <w:spacing w:after="0"/>
        <w:rPr>
          <w:i/>
          <w:color w:val="FF0000"/>
          <w:sz w:val="6"/>
          <w:szCs w:val="6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Выявление и развитие </w:t>
      </w:r>
      <w:proofErr w:type="gramStart"/>
      <w:r>
        <w:rPr>
          <w:b/>
          <w:i/>
          <w:sz w:val="28"/>
          <w:szCs w:val="28"/>
        </w:rPr>
        <w:t>способностей</w:t>
      </w:r>
      <w:proofErr w:type="gramEnd"/>
      <w:r>
        <w:rPr>
          <w:b/>
          <w:i/>
          <w:sz w:val="28"/>
          <w:szCs w:val="28"/>
        </w:rPr>
        <w:t xml:space="preserve"> обучающихся к творческой, концертно-просветительской, </w:t>
      </w:r>
    </w:p>
    <w:p w:rsidR="005A3D60" w:rsidRDefault="005A3D60" w:rsidP="005A3D60">
      <w:pPr>
        <w:spacing w:after="0" w:line="192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научной (интеллектуальной) деятельности, </w:t>
      </w: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а также их участие в конкурсах, олимпиадах, фестивалях, выставках, конференциях</w:t>
      </w:r>
    </w:p>
    <w:p w:rsidR="005A3D60" w:rsidRDefault="005A3D60" w:rsidP="005A3D60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3.1</w:t>
      </w:r>
    </w:p>
    <w:p w:rsidR="005A3D60" w:rsidRDefault="005A3D60" w:rsidP="005A3D60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right"/>
        <w:rPr>
          <w:b/>
          <w:i/>
          <w:sz w:val="28"/>
          <w:szCs w:val="28"/>
        </w:rPr>
      </w:pPr>
    </w:p>
    <w:p w:rsidR="005A3D60" w:rsidRDefault="005A3D60" w:rsidP="005A3D60">
      <w:pPr>
        <w:spacing w:after="0" w:line="192" w:lineRule="auto"/>
        <w:rPr>
          <w:b/>
          <w:i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835"/>
        <w:gridCol w:w="4245"/>
        <w:gridCol w:w="2268"/>
        <w:gridCol w:w="4009"/>
      </w:tblGrid>
      <w:tr w:rsidR="005A3D60" w:rsidTr="005A3D60">
        <w:trPr>
          <w:trHeight w:val="136"/>
          <w:jc w:val="center"/>
        </w:trPr>
        <w:tc>
          <w:tcPr>
            <w:tcW w:w="4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4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Годы 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обучения</w:t>
            </w:r>
          </w:p>
        </w:tc>
        <w:tc>
          <w:tcPr>
            <w:tcW w:w="6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Результативность</w:t>
            </w:r>
            <w:r>
              <w:rPr>
                <w:b/>
                <w:lang w:eastAsia="en-US"/>
              </w:rPr>
              <w:br/>
              <w:t>образовательной деятельности преподавателя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136"/>
          <w:jc w:val="center"/>
        </w:trPr>
        <w:tc>
          <w:tcPr>
            <w:tcW w:w="8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4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Общее кол-во обучающихся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Доля обучающихся, вовлеченных в различные виды деятельности 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(в процентном соотношении от числа обучающихся)</w:t>
            </w:r>
            <w:r>
              <w:rPr>
                <w:iCs/>
                <w:lang w:eastAsia="en-US"/>
              </w:rPr>
              <w:t xml:space="preserve"> 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32"/>
          <w:jc w:val="center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uppressAutoHyphens/>
              <w:spacing w:after="0" w:line="240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3.1                             </w:t>
            </w:r>
          </w:p>
        </w:tc>
        <w:tc>
          <w:tcPr>
            <w:tcW w:w="3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обучающихся, вовлеченных преподавателем </w:t>
            </w:r>
            <w:proofErr w:type="gramStart"/>
            <w:r>
              <w:rPr>
                <w:lang w:eastAsia="en-US"/>
              </w:rPr>
              <w:t>в  творческую</w:t>
            </w:r>
            <w:proofErr w:type="gramEnd"/>
            <w:r>
              <w:rPr>
                <w:lang w:eastAsia="en-US"/>
              </w:rPr>
              <w:t>, концертно-просветительскую, научную (интеллектуальную) деятельность  и конкурсные мероприятия от общей численности обучающихся у преподавателя</w:t>
            </w:r>
            <w:r>
              <w:rPr>
                <w:lang w:eastAsia="en-US"/>
              </w:rPr>
              <w:br/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rPr>
                <w:lang w:eastAsia="en-US"/>
              </w:rPr>
            </w:pPr>
          </w:p>
        </w:tc>
      </w:tr>
      <w:tr w:rsidR="005A3D60" w:rsidTr="005A3D60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232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546"/>
          <w:jc w:val="center"/>
        </w:trPr>
        <w:tc>
          <w:tcPr>
            <w:tcW w:w="4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3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среднее </w:t>
            </w:r>
            <w:proofErr w:type="gramStart"/>
            <w:r>
              <w:rPr>
                <w:b/>
                <w:lang w:eastAsia="en-US"/>
              </w:rPr>
              <w:t>за меж</w:t>
            </w:r>
            <w:proofErr w:type="gramEnd"/>
            <w:r>
              <w:rPr>
                <w:b/>
                <w:lang w:eastAsia="en-US"/>
              </w:rPr>
              <w:t xml:space="preserve"> </w:t>
            </w:r>
          </w:p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аттестационный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</w:tbl>
    <w:p w:rsidR="005A3D60" w:rsidRDefault="005A3D60" w:rsidP="005A3D60">
      <w:pPr>
        <w:spacing w:after="0"/>
        <w:rPr>
          <w:b/>
          <w:i/>
          <w:sz w:val="2"/>
          <w:szCs w:val="2"/>
        </w:rPr>
      </w:pPr>
      <w:r>
        <w:rPr>
          <w:b/>
          <w:i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5A3D60" w:rsidRDefault="005A3D60" w:rsidP="005A3D60">
      <w:pPr>
        <w:jc w:val="right"/>
      </w:pPr>
    </w:p>
    <w:p w:rsidR="005A3D60" w:rsidRDefault="005A3D60" w:rsidP="005A3D60">
      <w:pPr>
        <w:jc w:val="right"/>
      </w:pPr>
    </w:p>
    <w:p w:rsidR="005A3D60" w:rsidRDefault="005A3D60" w:rsidP="005A3D60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5A3D60" w:rsidRDefault="002E5C5A" w:rsidP="005A3D60">
      <w:pPr>
        <w:spacing w:after="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Т</w:t>
      </w:r>
      <w:r w:rsidR="005A3D60">
        <w:rPr>
          <w:b/>
          <w:i/>
          <w:sz w:val="24"/>
          <w:szCs w:val="24"/>
        </w:rPr>
        <w:t>аблицы 3.2-3.6</w:t>
      </w:r>
    </w:p>
    <w:tbl>
      <w:tblPr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817"/>
        <w:gridCol w:w="5151"/>
        <w:gridCol w:w="3393"/>
      </w:tblGrid>
      <w:tr w:rsidR="005A3D60" w:rsidTr="005A3D60">
        <w:trPr>
          <w:trHeight w:val="49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pStyle w:val="a3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мероприятий, уровень, год проведения</w:t>
            </w:r>
          </w:p>
          <w:p w:rsidR="005A3D60" w:rsidRDefault="005A3D60">
            <w:pPr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(заполняется самостоятельно)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Подтверждающие документы </w:t>
            </w:r>
            <w:r>
              <w:rPr>
                <w:i/>
                <w:lang w:eastAsia="en-US"/>
              </w:rPr>
              <w:t>(вкладываются в портфолио)</w:t>
            </w:r>
          </w:p>
        </w:tc>
      </w:tr>
      <w:tr w:rsidR="005A3D60" w:rsidTr="005A3D60">
        <w:trPr>
          <w:trHeight w:val="142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before="120" w:after="12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 w:rsidP="002E5C5A">
            <w:pPr>
              <w:spacing w:before="120" w:after="12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обучающихся в конкурсных мероприятиях, Дельфийских Играх, проводимых</w:t>
            </w:r>
            <w:r>
              <w:rPr>
                <w:b/>
                <w:lang w:eastAsia="en-US"/>
              </w:rPr>
              <w:t xml:space="preserve"> Министерством культуры РФ, Министерством культуры Тульской области, </w:t>
            </w:r>
            <w:r w:rsidR="002E5C5A">
              <w:rPr>
                <w:b/>
                <w:lang w:eastAsia="en-US"/>
              </w:rPr>
              <w:t xml:space="preserve">Министерством образования Тульской области, органами управления культуры субъектов РФ, </w:t>
            </w:r>
            <w:r>
              <w:rPr>
                <w:b/>
                <w:lang w:eastAsia="en-US"/>
              </w:rPr>
              <w:t>Учебно-методическим центром ГУК ТО «</w:t>
            </w:r>
            <w:proofErr w:type="spellStart"/>
            <w:r>
              <w:rPr>
                <w:b/>
                <w:lang w:eastAsia="en-US"/>
              </w:rPr>
              <w:t>ОЦРИНКиТ</w:t>
            </w:r>
            <w:proofErr w:type="spellEnd"/>
            <w:r>
              <w:rPr>
                <w:b/>
                <w:lang w:eastAsia="en-US"/>
              </w:rPr>
              <w:t>», территориальными методическими объединениями (ТКИ им А.С. Даргомыжского, НМК им. М.И. Глинки)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международный</w:t>
            </w:r>
          </w:p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всероссийский;</w:t>
            </w:r>
          </w:p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</w:t>
            </w:r>
          </w:p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-территориальный</w:t>
            </w:r>
          </w:p>
          <w:p w:rsidR="005A3D60" w:rsidRDefault="005A3D60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Копии приказов </w:t>
            </w:r>
            <w:r>
              <w:rPr>
                <w:i/>
                <w:lang w:eastAsia="en-US"/>
              </w:rPr>
              <w:t>(либо копии грамот, дипломов)</w:t>
            </w:r>
            <w:r>
              <w:rPr>
                <w:b/>
                <w:lang w:eastAsia="en-US"/>
              </w:rPr>
              <w:t xml:space="preserve"> </w:t>
            </w:r>
          </w:p>
          <w:p w:rsidR="005A3D60" w:rsidRDefault="005A3D60">
            <w:pPr>
              <w:spacing w:after="0" w:line="240" w:lineRule="auto"/>
              <w:rPr>
                <w:b/>
                <w:lang w:eastAsia="en-US"/>
              </w:rPr>
            </w:pPr>
          </w:p>
          <w:p w:rsidR="005A3D60" w:rsidRDefault="005A3D60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5A3D60" w:rsidTr="005A3D60">
        <w:trPr>
          <w:trHeight w:val="155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before="120" w:after="12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before="120" w:after="12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Наличие призеров, победителей, лауреатов, дипломантов в конкурсных мероприятиях различного уровня, проводимых </w:t>
            </w:r>
            <w:r>
              <w:rPr>
                <w:b/>
                <w:lang w:eastAsia="en-US"/>
              </w:rPr>
              <w:t xml:space="preserve">Министерством культуры РФ, Министерством культуры Тульской области, </w:t>
            </w:r>
            <w:r w:rsidR="002E5C5A">
              <w:rPr>
                <w:b/>
                <w:lang w:eastAsia="en-US"/>
              </w:rPr>
              <w:t>Министерством образования Тульской области, органами управления культуры субъектов РФ</w:t>
            </w:r>
            <w:r w:rsidR="002E5C5A">
              <w:rPr>
                <w:b/>
                <w:lang w:eastAsia="en-US"/>
              </w:rPr>
              <w:t xml:space="preserve">, </w:t>
            </w:r>
            <w:r>
              <w:rPr>
                <w:b/>
                <w:lang w:eastAsia="en-US"/>
              </w:rPr>
              <w:t>Учебно-методическим центром ГУК ТО «</w:t>
            </w:r>
            <w:proofErr w:type="spellStart"/>
            <w:r>
              <w:rPr>
                <w:b/>
                <w:lang w:eastAsia="en-US"/>
              </w:rPr>
              <w:t>ОЦРИНКиТ</w:t>
            </w:r>
            <w:proofErr w:type="spellEnd"/>
            <w:r>
              <w:rPr>
                <w:b/>
                <w:lang w:eastAsia="en-US"/>
              </w:rPr>
              <w:t>», территориальными методическими объединениями (ТКИ им А.С. Даргомыжского, НМК им. М.И. Глинки)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международный</w:t>
            </w:r>
          </w:p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всероссийский;</w:t>
            </w:r>
          </w:p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областной;</w:t>
            </w:r>
          </w:p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-территориальный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Копии приказов </w:t>
            </w:r>
            <w:r>
              <w:rPr>
                <w:i/>
                <w:lang w:eastAsia="en-US"/>
              </w:rPr>
              <w:t>(либо копии грамот, дипломов)</w:t>
            </w:r>
            <w:r>
              <w:rPr>
                <w:b/>
                <w:lang w:eastAsia="en-US"/>
              </w:rPr>
              <w:t xml:space="preserve"> </w:t>
            </w:r>
          </w:p>
          <w:p w:rsidR="005A3D60" w:rsidRDefault="005A3D60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5A3D60" w:rsidTr="005A3D60">
        <w:trPr>
          <w:trHeight w:val="28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before="120" w:after="12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>Участие обучающихся в конкурсных мероприятиях, не входящих в Перечень п. 3.2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конкурсы различного уровня;</w:t>
            </w:r>
          </w:p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интернет конкурсы различного уровня;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Копии приказов </w:t>
            </w:r>
            <w:r>
              <w:rPr>
                <w:i/>
                <w:lang w:eastAsia="en-US"/>
              </w:rPr>
              <w:t>(либо копии грамот, дипломов)</w:t>
            </w:r>
          </w:p>
        </w:tc>
      </w:tr>
      <w:tr w:rsidR="005A3D60" w:rsidTr="005A3D60">
        <w:trPr>
          <w:trHeight w:val="1347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pStyle w:val="a3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призеров, победителей, лауреатов, дипломантов в конкурсных мероприятиях различного уровня, не входящих в Перечень п.3.2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конкурсы различного уровня;</w:t>
            </w:r>
          </w:p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интернет-конкурсы различного уровня;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Копии приказов </w:t>
            </w:r>
            <w:r>
              <w:rPr>
                <w:i/>
                <w:lang w:eastAsia="en-US"/>
              </w:rPr>
              <w:t>(либо копии грамот, дипломов)</w:t>
            </w:r>
            <w:r>
              <w:rPr>
                <w:b/>
                <w:lang w:eastAsia="en-US"/>
              </w:rPr>
              <w:t xml:space="preserve"> </w:t>
            </w:r>
          </w:p>
          <w:p w:rsidR="005A3D60" w:rsidRDefault="005A3D60">
            <w:pPr>
              <w:spacing w:after="0" w:line="240" w:lineRule="auto"/>
              <w:rPr>
                <w:b/>
                <w:lang w:eastAsia="en-US"/>
              </w:rPr>
            </w:pPr>
          </w:p>
          <w:p w:rsidR="005A3D60" w:rsidRDefault="005A3D60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5A3D60" w:rsidTr="005A3D60">
        <w:trPr>
          <w:trHeight w:val="6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before="120" w:after="12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учащимися творческих, исследовательских, и т.п. проектов на конференциях, форумах различного уровня</w:t>
            </w: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международный</w:t>
            </w:r>
          </w:p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всероссийский;</w:t>
            </w:r>
          </w:p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областной;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Копии приказов </w:t>
            </w:r>
            <w:r>
              <w:rPr>
                <w:i/>
                <w:lang w:eastAsia="en-US"/>
              </w:rPr>
              <w:t>(либо копии грамот, дипломов)</w:t>
            </w:r>
          </w:p>
        </w:tc>
      </w:tr>
    </w:tbl>
    <w:p w:rsidR="005A3D60" w:rsidRDefault="005A3D60" w:rsidP="005A3D60">
      <w:pPr>
        <w:rPr>
          <w:sz w:val="16"/>
          <w:szCs w:val="16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  <w:r>
        <w:rPr>
          <w:sz w:val="16"/>
          <w:szCs w:val="16"/>
        </w:rPr>
        <w:br w:type="page"/>
      </w:r>
    </w:p>
    <w:p w:rsidR="005A3D60" w:rsidRDefault="005A3D60" w:rsidP="005A3D60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Таблица 3.7</w:t>
      </w:r>
    </w:p>
    <w:p w:rsidR="005A3D60" w:rsidRDefault="005A3D60" w:rsidP="005A3D60">
      <w:pPr>
        <w:tabs>
          <w:tab w:val="left" w:pos="690"/>
          <w:tab w:val="right" w:pos="16044"/>
        </w:tabs>
        <w:spacing w:after="120" w:line="240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tabs>
          <w:tab w:val="left" w:pos="690"/>
          <w:tab w:val="right" w:pos="16044"/>
        </w:tabs>
        <w:spacing w:after="120" w:line="240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tabs>
          <w:tab w:val="left" w:pos="690"/>
          <w:tab w:val="right" w:pos="16044"/>
        </w:tabs>
        <w:spacing w:after="120" w:line="240" w:lineRule="auto"/>
        <w:jc w:val="right"/>
        <w:rPr>
          <w:b/>
          <w:i/>
          <w:sz w:val="24"/>
          <w:szCs w:val="24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72"/>
        <w:gridCol w:w="6095"/>
        <w:gridCol w:w="4962"/>
      </w:tblGrid>
      <w:tr w:rsidR="005A3D60" w:rsidTr="002E5C5A">
        <w:trPr>
          <w:trHeight w:val="5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1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Организация концертно-просветительской деятельности </w:t>
            </w:r>
          </w:p>
        </w:tc>
      </w:tr>
      <w:tr w:rsidR="005A3D60" w:rsidTr="002E5C5A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 w:line="240" w:lineRule="auto"/>
              <w:ind w:left="720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Направления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Виды работы</w:t>
            </w:r>
          </w:p>
          <w:p w:rsidR="005A3D60" w:rsidRDefault="005A3D60">
            <w:pPr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(описывается самостоятельно по предложенным критериям)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</w:p>
          <w:p w:rsidR="005A3D60" w:rsidRDefault="005A3D60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5A3D60" w:rsidTr="002E5C5A">
        <w:trPr>
          <w:trHeight w:val="26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3.7                                                                        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Концертно-просветительская работа по художественно-эстетическому воспитанию учащихся</w:t>
            </w:r>
          </w:p>
          <w:p w:rsidR="005A3D60" w:rsidRDefault="005A3D60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Художественно-творческая деятельность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проведение и участие в отчетных концертах, выставках ОУ </w:t>
            </w:r>
            <w:r>
              <w:rPr>
                <w:rFonts w:eastAsia="Calibri"/>
                <w:i/>
                <w:lang w:eastAsia="en-US"/>
              </w:rPr>
              <w:t>(дата)</w:t>
            </w:r>
            <w:r>
              <w:rPr>
                <w:rFonts w:eastAsia="Calibri"/>
                <w:lang w:eastAsia="en-US"/>
              </w:rPr>
              <w:t>;</w:t>
            </w:r>
          </w:p>
          <w:p w:rsidR="005A3D60" w:rsidRDefault="005A3D6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проведение и участие в тематических концертах ОУ (</w:t>
            </w:r>
            <w:r>
              <w:rPr>
                <w:rFonts w:eastAsia="Calibri"/>
                <w:i/>
                <w:lang w:eastAsia="en-US"/>
              </w:rPr>
              <w:t>тема, дата</w:t>
            </w:r>
            <w:r>
              <w:rPr>
                <w:rFonts w:eastAsia="Calibri"/>
                <w:lang w:eastAsia="en-US"/>
              </w:rPr>
              <w:t>);</w:t>
            </w:r>
          </w:p>
          <w:p w:rsidR="005A3D60" w:rsidRDefault="005A3D6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проведение концертов, вечеров на различных площадках города и области;</w:t>
            </w:r>
          </w:p>
          <w:p w:rsidR="005A3D60" w:rsidRDefault="005A3D6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-проведение творческих мероприятий в рамках организации воспитательной работы образовательного учреждения</w:t>
            </w:r>
          </w:p>
          <w:p w:rsidR="005A3D60" w:rsidRDefault="005A3D6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Афиши, </w:t>
            </w:r>
          </w:p>
          <w:p w:rsidR="005A3D60" w:rsidRDefault="005A3D60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программы концертов,</w:t>
            </w:r>
          </w:p>
          <w:p w:rsidR="005A3D60" w:rsidRDefault="005A3D60" w:rsidP="002E5C5A">
            <w:pPr>
              <w:spacing w:after="0" w:line="240" w:lineRule="auto"/>
              <w:ind w:right="1281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фото видео </w:t>
            </w:r>
          </w:p>
          <w:p w:rsidR="005A3D60" w:rsidRDefault="005A3D60">
            <w:pPr>
              <w:spacing w:after="0" w:line="240" w:lineRule="auto"/>
              <w:rPr>
                <w:rFonts w:eastAsia="Calibri"/>
                <w:b/>
                <w:lang w:eastAsia="en-US"/>
              </w:rPr>
            </w:pPr>
          </w:p>
        </w:tc>
      </w:tr>
    </w:tbl>
    <w:p w:rsidR="005A3D60" w:rsidRDefault="005A3D60" w:rsidP="005A3D60">
      <w:pPr>
        <w:tabs>
          <w:tab w:val="left" w:pos="690"/>
          <w:tab w:val="right" w:pos="16044"/>
        </w:tabs>
        <w:spacing w:after="120" w:line="240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240" w:lineRule="auto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spacing w:after="0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spacing w:after="0"/>
        <w:jc w:val="center"/>
        <w:rPr>
          <w:sz w:val="24"/>
          <w:szCs w:val="24"/>
        </w:rPr>
      </w:pPr>
    </w:p>
    <w:p w:rsidR="005A3D60" w:rsidRDefault="005A3D60" w:rsidP="005A3D60">
      <w:pPr>
        <w:spacing w:after="0"/>
        <w:jc w:val="center"/>
        <w:rPr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4. 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:rsidR="005A3D60" w:rsidRDefault="005A3D60" w:rsidP="005A3D60">
      <w:pPr>
        <w:spacing w:line="240" w:lineRule="auto"/>
        <w:jc w:val="both"/>
        <w:rPr>
          <w:sz w:val="16"/>
          <w:szCs w:val="16"/>
        </w:rPr>
      </w:pPr>
      <w:r>
        <w:rPr>
          <w:b/>
          <w:i/>
          <w:sz w:val="24"/>
          <w:szCs w:val="24"/>
        </w:rPr>
        <w:t>4.1. Личный вклад в совершенствование методов обучения и воспитания и продуктивное использование новых образовательных технологий</w:t>
      </w: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Таблица 4.1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460"/>
        <w:gridCol w:w="3236"/>
        <w:gridCol w:w="3347"/>
        <w:gridCol w:w="3861"/>
      </w:tblGrid>
      <w:tr w:rsidR="005A3D60" w:rsidTr="005A3D60">
        <w:trPr>
          <w:trHeight w:val="1028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bookmarkStart w:id="0" w:name="pril_2"/>
            <w:r>
              <w:rPr>
                <w:b/>
                <w:lang w:eastAsia="en-US"/>
              </w:rPr>
              <w:t>№</w:t>
            </w:r>
          </w:p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</w:t>
            </w:r>
            <w:r>
              <w:rPr>
                <w:b/>
                <w:lang w:eastAsia="en-US"/>
              </w:rPr>
              <w:br/>
              <w:t xml:space="preserve">образовательной технологии </w:t>
            </w:r>
          </w:p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(заполняется самостоятельно)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Цель использования </w:t>
            </w:r>
            <w:r>
              <w:rPr>
                <w:b/>
                <w:lang w:eastAsia="en-US"/>
              </w:rPr>
              <w:br/>
              <w:t>образовательной технологии</w:t>
            </w:r>
          </w:p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>(заполняется самостоятельно)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Подтверждающие документы</w:t>
            </w:r>
          </w:p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5A3D60" w:rsidTr="005A3D60">
        <w:trPr>
          <w:trHeight w:val="224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pStyle w:val="a4"/>
              <w:spacing w:after="0" w:line="240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4.1.1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pStyle w:val="a4"/>
              <w:spacing w:after="0" w:line="240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Использование технологий системно-</w:t>
            </w:r>
            <w:proofErr w:type="spellStart"/>
            <w:r>
              <w:rPr>
                <w:lang w:eastAsia="en-US"/>
              </w:rPr>
              <w:t>деятельностного</w:t>
            </w:r>
            <w:proofErr w:type="spellEnd"/>
            <w:r>
              <w:rPr>
                <w:lang w:eastAsia="en-US"/>
              </w:rPr>
              <w:t xml:space="preserve"> подхода в достижении результатов освоения обучающимися образовательных программ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  <w:lang w:eastAsia="en-US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  <w:lang w:eastAsia="en-US"/>
              </w:rPr>
            </w:pPr>
          </w:p>
        </w:tc>
        <w:tc>
          <w:tcPr>
            <w:tcW w:w="4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Видеозапись фрагментов 1-2 уроков в электронном виде с рецензией (отзывом), заверенной руководителем образовательного учреждения (зам руководителя)</w:t>
            </w:r>
          </w:p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color w:val="17365D"/>
                <w:lang w:eastAsia="en-US"/>
              </w:rPr>
            </w:pPr>
          </w:p>
        </w:tc>
      </w:tr>
      <w:tr w:rsidR="005A3D60" w:rsidTr="005A3D60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pStyle w:val="a4"/>
              <w:spacing w:after="0" w:line="240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4.1.2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pStyle w:val="a4"/>
              <w:spacing w:after="0" w:line="240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  <w:lang w:eastAsia="en-US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color w:val="17365D"/>
                <w:lang w:eastAsia="en-US"/>
              </w:rPr>
            </w:pPr>
          </w:p>
        </w:tc>
      </w:tr>
      <w:tr w:rsidR="005A3D60" w:rsidTr="005A3D60">
        <w:trPr>
          <w:trHeight w:val="152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pStyle w:val="a4"/>
              <w:spacing w:after="0" w:line="240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4.1.3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pStyle w:val="a4"/>
              <w:spacing w:after="0" w:line="240" w:lineRule="auto"/>
              <w:ind w:left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обучающимися образовательных программ 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  <w:lang w:eastAsia="en-US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color w:val="17365D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after="0"/>
              <w:rPr>
                <w:color w:val="17365D"/>
                <w:lang w:eastAsia="en-US"/>
              </w:rPr>
            </w:pPr>
          </w:p>
        </w:tc>
      </w:tr>
      <w:bookmarkEnd w:id="0"/>
    </w:tbl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tbl>
      <w:tblPr>
        <w:tblpPr w:leftFromText="180" w:rightFromText="180" w:bottomFromText="200" w:vertAnchor="text" w:horzAnchor="margin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505"/>
        <w:gridCol w:w="6377"/>
        <w:gridCol w:w="3989"/>
      </w:tblGrid>
      <w:tr w:rsidR="005A3D60" w:rsidTr="005A3D60">
        <w:trPr>
          <w:trHeight w:val="104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5A3D60" w:rsidRDefault="005A3D60">
            <w:pPr>
              <w:spacing w:after="0" w:line="192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D60" w:rsidRDefault="005A3D60">
            <w:pPr>
              <w:spacing w:after="0" w:line="19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Самоанализ урока </w:t>
            </w:r>
          </w:p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</w:p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5A3D60" w:rsidTr="005A3D6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60" w:rsidRDefault="005A3D60">
            <w:pPr>
              <w:spacing w:after="0" w:line="192" w:lineRule="auto"/>
              <w:rPr>
                <w:lang w:eastAsia="en-US"/>
              </w:rPr>
            </w:pPr>
            <w:r>
              <w:rPr>
                <w:lang w:eastAsia="en-US"/>
              </w:rPr>
              <w:t>4.1.4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D60" w:rsidRDefault="005A3D60">
            <w:pPr>
              <w:spacing w:after="0" w:line="192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Профессиональная педагогическая самооценка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Видеозапись фрагментов 1-2 уроков в электронном виде с рецензией </w:t>
            </w:r>
            <w:r>
              <w:rPr>
                <w:b/>
                <w:lang w:eastAsia="en-US"/>
              </w:rPr>
              <w:lastRenderedPageBreak/>
              <w:t>(отзывом), заверенной руководителем образовательного учреждения (зам руководителя)</w:t>
            </w:r>
          </w:p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b/>
                <w:lang w:eastAsia="en-US"/>
              </w:rPr>
            </w:pPr>
          </w:p>
        </w:tc>
      </w:tr>
    </w:tbl>
    <w:p w:rsidR="005A3D60" w:rsidRDefault="005A3D60" w:rsidP="005A3D60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5A3D60" w:rsidRDefault="005A3D60" w:rsidP="005A3D60">
      <w:pPr>
        <w:jc w:val="center"/>
        <w:rPr>
          <w:b/>
          <w:i/>
          <w:sz w:val="28"/>
          <w:szCs w:val="28"/>
        </w:rPr>
      </w:pPr>
    </w:p>
    <w:p w:rsidR="005A3D60" w:rsidRDefault="005A3D60" w:rsidP="005A3D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4.2 Транслирование опыта практических результатов своей профессиональной деятельности </w:t>
      </w:r>
    </w:p>
    <w:p w:rsidR="005A3D60" w:rsidRDefault="005A3D60" w:rsidP="005A3D60">
      <w:pPr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Таблица 4.2</w:t>
      </w:r>
    </w:p>
    <w:p w:rsidR="005A3D60" w:rsidRDefault="005A3D60" w:rsidP="005A3D60">
      <w:pPr>
        <w:spacing w:after="0" w:line="192" w:lineRule="auto"/>
        <w:jc w:val="right"/>
        <w:rPr>
          <w:b/>
          <w:i/>
          <w:sz w:val="24"/>
          <w:szCs w:val="24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3080"/>
        <w:gridCol w:w="8452"/>
        <w:gridCol w:w="3878"/>
      </w:tblGrid>
      <w:tr w:rsidR="005A3D60" w:rsidTr="005A3D60">
        <w:trPr>
          <w:trHeight w:val="333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widowControl w:val="0"/>
              <w:suppressAutoHyphens/>
              <w:spacing w:before="120" w:after="120" w:line="240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Критерии оценки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практической деятельности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(заполняется самостоятельно)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  <w:r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5A3D60" w:rsidTr="005A3D60">
        <w:trPr>
          <w:trHeight w:val="2034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4.2.1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before="120" w:after="120" w:line="240" w:lineRule="auto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Презентация собственного результативного практического опыта </w:t>
            </w:r>
            <w:r>
              <w:rPr>
                <w:bCs/>
                <w:i/>
                <w:iCs/>
                <w:lang w:eastAsia="en-US"/>
              </w:rPr>
              <w:t>(выступления на семинарах, конференциях, курсах повышения квалификации, проведение мастер-классов и др.)</w:t>
            </w:r>
            <w:r>
              <w:rPr>
                <w:bCs/>
                <w:iCs/>
                <w:lang w:eastAsia="en-US"/>
              </w:rPr>
              <w:t xml:space="preserve"> на различных уровнях</w:t>
            </w: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widowControl w:val="0"/>
              <w:suppressAutoHyphens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выступления, уровень мероприятия: 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всероссийский;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областной;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межрайонные методические объединения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rPr>
                <w:b/>
                <w:lang w:eastAsia="en-US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Копии приказов, программ, выступлений, грамоты, благодарственные письма</w:t>
            </w:r>
          </w:p>
        </w:tc>
      </w:tr>
      <w:tr w:rsidR="005A3D60" w:rsidTr="005A3D60">
        <w:trPr>
          <w:trHeight w:val="2347"/>
          <w:jc w:val="center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pStyle w:val="a3"/>
              <w:snapToGrid w:val="0"/>
              <w:spacing w:before="120" w:after="120" w:line="276" w:lineRule="auto"/>
              <w:ind w:right="-11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4.2.2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pStyle w:val="a3"/>
              <w:snapToGrid w:val="0"/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Наличие публикаций о результативном практическом опыте </w:t>
            </w: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  <w:lang w:eastAsia="en-US"/>
              </w:rPr>
              <w:t>(статьи, брошюры и др.)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eastAsia="en-US"/>
              </w:rPr>
              <w:t xml:space="preserve"> в изданиях различного уровня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в том числе в электронных СМИ, наличие интернет-публикаций о результативном, практическом опыте   </w:t>
            </w:r>
          </w:p>
          <w:p w:rsidR="005A3D60" w:rsidRDefault="005A3D60">
            <w:pPr>
              <w:pStyle w:val="a3"/>
              <w:snapToGrid w:val="0"/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8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-международный;</w:t>
            </w:r>
          </w:p>
          <w:p w:rsidR="005A3D60" w:rsidRDefault="005A3D60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всероссийский;</w:t>
            </w:r>
          </w:p>
          <w:p w:rsidR="005A3D60" w:rsidRDefault="005A3D60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областной;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rPr>
                <w:b/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(в электронной версии указать сайт профильного издательства)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after="0" w:line="24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Копии статей, содержание изданий</w:t>
            </w:r>
          </w:p>
        </w:tc>
      </w:tr>
    </w:tbl>
    <w:p w:rsidR="005A3D60" w:rsidRDefault="005A3D60" w:rsidP="005A3D60">
      <w:pPr>
        <w:spacing w:after="0" w:line="240" w:lineRule="auto"/>
        <w:ind w:left="6816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</w:t>
      </w: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192" w:lineRule="auto"/>
        <w:jc w:val="center"/>
        <w:rPr>
          <w:b/>
          <w:i/>
          <w:sz w:val="24"/>
          <w:szCs w:val="24"/>
        </w:rPr>
      </w:pPr>
    </w:p>
    <w:p w:rsidR="005A3D60" w:rsidRDefault="005A3D60" w:rsidP="005A3D60">
      <w:pPr>
        <w:spacing w:after="0" w:line="240" w:lineRule="auto"/>
        <w:ind w:left="6816"/>
        <w:jc w:val="right"/>
        <w:rPr>
          <w:b/>
          <w:i/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</w:p>
    <w:p w:rsidR="002E5C5A" w:rsidRDefault="002E5C5A" w:rsidP="005A3D60">
      <w:pPr>
        <w:rPr>
          <w:sz w:val="24"/>
          <w:szCs w:val="24"/>
        </w:rPr>
      </w:pPr>
    </w:p>
    <w:p w:rsidR="002E5C5A" w:rsidRDefault="002E5C5A" w:rsidP="005A3D60">
      <w:pPr>
        <w:rPr>
          <w:sz w:val="24"/>
          <w:szCs w:val="24"/>
        </w:rPr>
      </w:pPr>
    </w:p>
    <w:p w:rsidR="002E5C5A" w:rsidRDefault="002E5C5A" w:rsidP="005A3D60">
      <w:pPr>
        <w:rPr>
          <w:sz w:val="24"/>
          <w:szCs w:val="24"/>
        </w:rPr>
      </w:pPr>
    </w:p>
    <w:p w:rsidR="002E5C5A" w:rsidRDefault="002E5C5A" w:rsidP="005A3D60">
      <w:pPr>
        <w:rPr>
          <w:sz w:val="24"/>
          <w:szCs w:val="24"/>
        </w:rPr>
      </w:pPr>
    </w:p>
    <w:p w:rsidR="002E5C5A" w:rsidRDefault="002E5C5A" w:rsidP="005A3D60">
      <w:pPr>
        <w:rPr>
          <w:sz w:val="24"/>
          <w:szCs w:val="24"/>
        </w:rPr>
      </w:pPr>
    </w:p>
    <w:p w:rsidR="005A3D60" w:rsidRDefault="005A3D60" w:rsidP="005A3D6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4.3 Личный вклад в повышение качества образования</w:t>
      </w:r>
    </w:p>
    <w:p w:rsidR="005A3D60" w:rsidRDefault="005A3D60" w:rsidP="005A3D60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Таблица 4.3</w:t>
      </w:r>
    </w:p>
    <w:tbl>
      <w:tblPr>
        <w:tblpPr w:leftFromText="180" w:rightFromText="180" w:bottomFromText="200" w:vertAnchor="text" w:horzAnchor="margin" w:tblpY="223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3276"/>
        <w:gridCol w:w="4849"/>
        <w:gridCol w:w="6379"/>
      </w:tblGrid>
      <w:tr w:rsidR="005A3D60" w:rsidTr="009B65A0">
        <w:trPr>
          <w:trHeight w:val="69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5A3D60" w:rsidRDefault="005A3D60">
            <w:pPr>
              <w:pStyle w:val="a3"/>
              <w:snapToGrid w:val="0"/>
              <w:spacing w:before="120" w:after="120" w:line="276" w:lineRule="auto"/>
              <w:ind w:left="-113" w:right="-113" w:firstLine="105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spacing w:line="240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Критерии оценки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комиссий, конкурсов, экспертных групп, наград и т.д. </w:t>
            </w:r>
            <w:r>
              <w:rPr>
                <w:i/>
                <w:lang w:eastAsia="en-US"/>
              </w:rPr>
              <w:t>(заполняется самостоятельно)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Подтверждающие документы 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(вкладываются в портфолио)</w:t>
            </w:r>
          </w:p>
        </w:tc>
      </w:tr>
      <w:tr w:rsidR="005A3D60" w:rsidTr="009B65A0">
        <w:trPr>
          <w:trHeight w:val="125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pStyle w:val="a3"/>
              <w:snapToGrid w:val="0"/>
              <w:spacing w:before="120" w:after="120" w:line="276" w:lineRule="auto"/>
              <w:ind w:left="-113" w:right="-113" w:firstLine="10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4.3.1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line="240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Участие в работе экспертных групп и комиссиях различного </w:t>
            </w:r>
            <w:proofErr w:type="gramStart"/>
            <w:r>
              <w:rPr>
                <w:bCs/>
                <w:lang w:eastAsia="en-US"/>
              </w:rPr>
              <w:t>уровня по независимой оценке</w:t>
            </w:r>
            <w:proofErr w:type="gramEnd"/>
            <w:r>
              <w:rPr>
                <w:bCs/>
                <w:lang w:eastAsia="en-US"/>
              </w:rPr>
              <w:t xml:space="preserve"> качества образования, жюри конкурсов и др.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-международный;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-всероссийский;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-территориальный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Подтверждающие документы 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(Справки, буклеты, программы конкурсов)</w:t>
            </w:r>
          </w:p>
        </w:tc>
      </w:tr>
      <w:tr w:rsidR="005A3D60" w:rsidTr="009B65A0">
        <w:trPr>
          <w:trHeight w:val="9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pStyle w:val="a3"/>
              <w:snapToGrid w:val="0"/>
              <w:spacing w:before="120" w:after="120" w:line="276" w:lineRule="auto"/>
              <w:ind w:left="-113" w:right="-113" w:firstLine="10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4.3.2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pStyle w:val="a3"/>
              <w:snapToGrid w:val="0"/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Руководство экспертными группами, комиссиями, жюри конкурсов, олимпиад 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-всероссийский;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-областной;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-территориальный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Подтверждающие документы 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(Справки, буклеты, программы конкурсов)</w:t>
            </w:r>
          </w:p>
        </w:tc>
      </w:tr>
      <w:tr w:rsidR="005A3D60" w:rsidTr="009B65A0">
        <w:trPr>
          <w:trHeight w:val="50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pStyle w:val="a3"/>
              <w:snapToGrid w:val="0"/>
              <w:spacing w:before="120" w:after="120" w:line="276" w:lineRule="auto"/>
              <w:ind w:left="-113" w:right="-113" w:firstLine="105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4.3.3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pStyle w:val="a3"/>
              <w:snapToGrid w:val="0"/>
              <w:spacing w:before="120" w:after="12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Наличие поощрений </w:t>
            </w: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(благодарностей, Почетных грамот и др.)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полученных в сфере образования или по профилю деятельности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областной;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-муниципальный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Копии приказов, грамот, благодарностей</w:t>
            </w:r>
          </w:p>
          <w:p w:rsidR="005A3D60" w:rsidRDefault="005A3D60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Справка </w:t>
            </w:r>
            <w:r>
              <w:rPr>
                <w:lang w:eastAsia="en-US"/>
              </w:rPr>
              <w:t>об отсутствии административных взысканий, обоснованных жалоб со стороны участников образовательного процесса</w:t>
            </w:r>
          </w:p>
        </w:tc>
      </w:tr>
      <w:tr w:rsidR="005A3D60" w:rsidTr="009B65A0">
        <w:trPr>
          <w:trHeight w:val="132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pStyle w:val="a3"/>
              <w:snapToGrid w:val="0"/>
              <w:spacing w:before="120" w:after="0" w:line="276" w:lineRule="auto"/>
              <w:ind w:right="-113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4.3.4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pStyle w:val="a3"/>
              <w:keepNext/>
              <w:keepLines/>
              <w:snapToGrid w:val="0"/>
              <w:spacing w:before="120" w:after="0"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Государственные и ведомственные профессиональные награды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-государственные;</w:t>
            </w:r>
          </w:p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-ведомственные;</w:t>
            </w:r>
          </w:p>
          <w:p w:rsidR="005A3D60" w:rsidRDefault="005A3D60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-региональные (медаль «Трудовая доблесть»)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Копии удостоверений</w:t>
            </w:r>
          </w:p>
        </w:tc>
      </w:tr>
      <w:tr w:rsidR="005A3D60" w:rsidTr="009B65A0">
        <w:trPr>
          <w:trHeight w:val="50"/>
        </w:trPr>
        <w:tc>
          <w:tcPr>
            <w:tcW w:w="151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3D60" w:rsidRDefault="005A3D60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5A3D60" w:rsidTr="009B65A0">
        <w:trPr>
          <w:trHeight w:val="100"/>
          <w:hidden/>
        </w:trPr>
        <w:tc>
          <w:tcPr>
            <w:tcW w:w="151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A3D60" w:rsidRDefault="005A3D60">
            <w:pPr>
              <w:spacing w:after="0"/>
              <w:rPr>
                <w:vanish/>
                <w:lang w:eastAsia="en-US"/>
              </w:rPr>
            </w:pPr>
          </w:p>
        </w:tc>
      </w:tr>
    </w:tbl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М.П.</w:t>
      </w:r>
    </w:p>
    <w:p w:rsidR="005A3D60" w:rsidRDefault="005A3D60" w:rsidP="005A3D60">
      <w:pPr>
        <w:spacing w:after="0" w:line="240" w:lineRule="auto"/>
        <w:ind w:left="360"/>
        <w:jc w:val="center"/>
        <w:rPr>
          <w:b/>
          <w:i/>
          <w:sz w:val="28"/>
          <w:szCs w:val="28"/>
        </w:rPr>
      </w:pPr>
    </w:p>
    <w:p w:rsidR="005A3D60" w:rsidRDefault="005A3D60" w:rsidP="005A3D60">
      <w:pPr>
        <w:spacing w:after="0" w:line="240" w:lineRule="auto"/>
        <w:ind w:left="360"/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5.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</w:t>
      </w:r>
    </w:p>
    <w:p w:rsidR="005A3D60" w:rsidRDefault="005A3D60" w:rsidP="005A3D60">
      <w:pPr>
        <w:spacing w:after="120" w:line="240" w:lineRule="auto"/>
        <w:ind w:left="720"/>
        <w:jc w:val="right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>Таблица 5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5294"/>
        <w:gridCol w:w="6804"/>
        <w:gridCol w:w="3311"/>
      </w:tblGrid>
      <w:tr w:rsidR="005A3D60" w:rsidTr="005A3D60">
        <w:trPr>
          <w:trHeight w:val="4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before="120" w:after="12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 оценки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Показатели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(заполняется самостоятельно)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Подтверждающие документы </w:t>
            </w:r>
            <w:r>
              <w:rPr>
                <w:rFonts w:eastAsia="Calibri"/>
                <w:i/>
                <w:szCs w:val="24"/>
                <w:lang w:eastAsia="en-US"/>
              </w:rPr>
              <w:t>(вкладываются в портфолио)</w:t>
            </w:r>
          </w:p>
        </w:tc>
      </w:tr>
      <w:tr w:rsidR="005A3D60" w:rsidTr="005A3D60">
        <w:trPr>
          <w:trHeight w:val="162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5.1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>Активность участия в методических объединениях образовательных организаций</w:t>
            </w:r>
          </w:p>
          <w:p w:rsidR="005A3D60" w:rsidRDefault="005A3D60">
            <w:pPr>
              <w:widowControl w:val="0"/>
              <w:suppressAutoHyphens/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>Руководство методическими объединениями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Наименование, уровень, год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областной;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муниципальный;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образовательного учреждения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Копии протоколов, программ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5A3D60" w:rsidTr="005A3D60">
        <w:trPr>
          <w:trHeight w:val="4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Наличие самостоятельно разработанных методических материалов </w:t>
            </w:r>
            <w:r>
              <w:rPr>
                <w:i/>
                <w:lang w:eastAsia="en-US"/>
              </w:rPr>
              <w:t xml:space="preserve">(сборники, аранжировки, инструментовки, оркестровки, транскрипции, учебно-методические пособия, цифровые образовательные ресурсы)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Наименование, уровень, год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областной;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- муниципальный;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- образовательного учреждения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Методическая продукция с рецензией</w:t>
            </w:r>
          </w:p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Копия приказа об утверждении</w:t>
            </w:r>
          </w:p>
        </w:tc>
      </w:tr>
      <w:tr w:rsidR="005A3D60" w:rsidTr="005A3D60">
        <w:trPr>
          <w:trHeight w:val="44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before="120" w:after="120" w:line="240" w:lineRule="auto"/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before="120" w:after="120" w:line="240" w:lineRule="auto"/>
              <w:rPr>
                <w:lang w:eastAsia="en-US"/>
              </w:rPr>
            </w:pPr>
            <w:r>
              <w:rPr>
                <w:lang w:eastAsia="en-US"/>
              </w:rPr>
              <w:t>Качество разработанных рабочих программ по предметам, дисциплинам, курсам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Соответствие ФГОС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widowControl w:val="0"/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Реализуемая программа с рецензией</w:t>
            </w:r>
          </w:p>
        </w:tc>
      </w:tr>
    </w:tbl>
    <w:p w:rsidR="005A3D60" w:rsidRDefault="005A3D60" w:rsidP="005A3D60">
      <w:pPr>
        <w:spacing w:after="120" w:line="240" w:lineRule="auto"/>
        <w:rPr>
          <w:sz w:val="2"/>
          <w:szCs w:val="2"/>
        </w:rPr>
      </w:pPr>
    </w:p>
    <w:p w:rsidR="005A3D60" w:rsidRDefault="005A3D60" w:rsidP="005A3D60">
      <w:pPr>
        <w:rPr>
          <w:sz w:val="2"/>
          <w:szCs w:val="2"/>
        </w:rPr>
      </w:pPr>
    </w:p>
    <w:p w:rsidR="005A3D60" w:rsidRDefault="005A3D60" w:rsidP="005A3D60">
      <w:pPr>
        <w:rPr>
          <w:sz w:val="2"/>
          <w:szCs w:val="2"/>
        </w:rPr>
      </w:pPr>
    </w:p>
    <w:p w:rsidR="005A3D60" w:rsidRDefault="005A3D60" w:rsidP="005A3D60">
      <w:pPr>
        <w:rPr>
          <w:sz w:val="2"/>
          <w:szCs w:val="2"/>
        </w:rPr>
      </w:pPr>
    </w:p>
    <w:p w:rsidR="005A3D60" w:rsidRDefault="005A3D60" w:rsidP="005A3D60">
      <w:pPr>
        <w:rPr>
          <w:sz w:val="24"/>
          <w:szCs w:val="24"/>
        </w:rPr>
      </w:pPr>
      <w:r>
        <w:rPr>
          <w:sz w:val="24"/>
          <w:szCs w:val="24"/>
        </w:rPr>
        <w:t>Подпись работодателя</w:t>
      </w:r>
      <w:r>
        <w:rPr>
          <w:sz w:val="24"/>
          <w:szCs w:val="24"/>
        </w:rPr>
        <w:tab/>
        <w:t xml:space="preserve">                                                       М.П</w:t>
      </w: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5A3D60" w:rsidRDefault="005A3D60" w:rsidP="005A3D60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5A3D60" w:rsidRDefault="005A3D60" w:rsidP="005A3D60">
      <w:pPr>
        <w:jc w:val="center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lastRenderedPageBreak/>
        <w:t>6. Профессиональное развитие</w:t>
      </w:r>
      <w:r>
        <w:rPr>
          <w:rFonts w:eastAsia="Calibri"/>
          <w:b/>
          <w:i/>
          <w:sz w:val="24"/>
          <w:szCs w:val="24"/>
          <w:lang w:eastAsia="en-US"/>
        </w:rPr>
        <w:t xml:space="preserve"> </w:t>
      </w:r>
    </w:p>
    <w:p w:rsidR="005A3D60" w:rsidRDefault="005A3D60" w:rsidP="005A3D60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Таблица 6.1</w:t>
      </w: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rPr>
          <w:sz w:val="24"/>
          <w:szCs w:val="24"/>
        </w:rPr>
      </w:pPr>
    </w:p>
    <w:p w:rsidR="005A3D60" w:rsidRDefault="005A3D60" w:rsidP="005A3D60">
      <w:pPr>
        <w:jc w:val="right"/>
        <w:rPr>
          <w:rFonts w:eastAsia="Calibri"/>
          <w:b/>
          <w:i/>
          <w:sz w:val="24"/>
          <w:szCs w:val="24"/>
          <w:lang w:eastAsia="en-US"/>
        </w:rPr>
      </w:pPr>
    </w:p>
    <w:tbl>
      <w:tblPr>
        <w:tblpPr w:leftFromText="180" w:rightFromText="180" w:bottomFromText="200" w:vertAnchor="page" w:horzAnchor="page" w:tblpX="479" w:tblpY="30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6723"/>
        <w:gridCol w:w="3907"/>
        <w:gridCol w:w="3178"/>
      </w:tblGrid>
      <w:tr w:rsidR="005A3D60" w:rsidTr="005A3D6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№п/п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Критерии оценки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Показатели</w:t>
            </w:r>
          </w:p>
          <w:p w:rsidR="005A3D60" w:rsidRDefault="005A3D60">
            <w:pPr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(годы обучения, наименование организации, тема программы, № удостоверения, количество часов)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Подтверждающие документы</w:t>
            </w:r>
          </w:p>
          <w:p w:rsidR="005A3D60" w:rsidRDefault="005A3D60" w:rsidP="002E5C5A">
            <w:pPr>
              <w:spacing w:after="0" w:line="240" w:lineRule="auto"/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 xml:space="preserve">(вкладываются </w:t>
            </w:r>
            <w:bookmarkStart w:id="1" w:name="_GoBack"/>
            <w:bookmarkEnd w:id="1"/>
            <w:r>
              <w:rPr>
                <w:rFonts w:eastAsia="Calibri"/>
                <w:i/>
                <w:lang w:eastAsia="en-US"/>
              </w:rPr>
              <w:t>портфолио)</w:t>
            </w:r>
          </w:p>
        </w:tc>
      </w:tr>
      <w:tr w:rsidR="005A3D60" w:rsidTr="005A3D6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Профессиональная переподготовка</w:t>
            </w:r>
          </w:p>
          <w:p w:rsidR="005A3D60" w:rsidRDefault="005A3D6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квалификации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5A3D60" w:rsidTr="005A3D60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D60" w:rsidRDefault="005A3D6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Обучение в аспирантуре, наличие ученой степени по профилю деятельности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D60" w:rsidRDefault="005A3D60">
            <w:pPr>
              <w:spacing w:after="0" w:line="240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:rsidR="005A3D60" w:rsidRDefault="005A3D60" w:rsidP="005A3D60">
      <w:pPr>
        <w:ind w:left="709"/>
        <w:jc w:val="right"/>
        <w:rPr>
          <w:rFonts w:eastAsia="Calibri"/>
          <w:lang w:eastAsia="en-US"/>
        </w:rPr>
      </w:pPr>
    </w:p>
    <w:p w:rsidR="005A3D60" w:rsidRDefault="005A3D60" w:rsidP="005A3D60">
      <w:pPr>
        <w:ind w:left="709"/>
        <w:jc w:val="right"/>
        <w:rPr>
          <w:rFonts w:eastAsia="Calibri"/>
          <w:lang w:eastAsia="en-US"/>
        </w:rPr>
      </w:pPr>
    </w:p>
    <w:p w:rsidR="005A3D60" w:rsidRDefault="005A3D60" w:rsidP="005A3D60">
      <w:pPr>
        <w:ind w:left="709"/>
        <w:jc w:val="right"/>
        <w:rPr>
          <w:rFonts w:eastAsia="Calibri"/>
          <w:lang w:eastAsia="en-US"/>
        </w:rPr>
      </w:pPr>
    </w:p>
    <w:p w:rsidR="005A3D60" w:rsidRDefault="005A3D60" w:rsidP="005A3D60">
      <w:pPr>
        <w:ind w:left="709"/>
        <w:jc w:val="right"/>
        <w:rPr>
          <w:rFonts w:eastAsia="Calibri"/>
          <w:lang w:eastAsia="en-US"/>
        </w:rPr>
      </w:pPr>
    </w:p>
    <w:p w:rsidR="005A3D60" w:rsidRDefault="005A3D60" w:rsidP="005A3D60">
      <w:pPr>
        <w:ind w:left="709"/>
        <w:jc w:val="right"/>
        <w:rPr>
          <w:rFonts w:eastAsia="Calibri"/>
          <w:lang w:eastAsia="en-US"/>
        </w:rPr>
      </w:pPr>
    </w:p>
    <w:p w:rsidR="005A3D60" w:rsidRDefault="005A3D60" w:rsidP="005A3D60">
      <w:pPr>
        <w:ind w:left="709"/>
        <w:jc w:val="right"/>
        <w:rPr>
          <w:rFonts w:eastAsia="Calibri"/>
          <w:lang w:eastAsia="en-US"/>
        </w:rPr>
      </w:pPr>
    </w:p>
    <w:p w:rsidR="005A3D60" w:rsidRDefault="005A3D60" w:rsidP="005A3D60">
      <w:r>
        <w:rPr>
          <w:rFonts w:eastAsia="Calibri"/>
          <w:lang w:eastAsia="en-US"/>
        </w:rPr>
        <w:t xml:space="preserve"> Подпись работодателя                                                    М.П.          </w:t>
      </w:r>
    </w:p>
    <w:p w:rsidR="00221FBF" w:rsidRDefault="00221FBF"/>
    <w:sectPr w:rsidR="00221FBF" w:rsidSect="005A3D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5E91"/>
    <w:multiLevelType w:val="hybridMultilevel"/>
    <w:tmpl w:val="5818E6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73"/>
    <w:rsid w:val="00096F73"/>
    <w:rsid w:val="00221FBF"/>
    <w:rsid w:val="002E5C5A"/>
    <w:rsid w:val="005A3D60"/>
    <w:rsid w:val="009B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E8D0A-16FD-45C9-84E6-9C8E1507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D60"/>
    <w:pPr>
      <w:spacing w:after="200" w:line="276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3D60"/>
    <w:pPr>
      <w:widowControl w:val="0"/>
      <w:suppressAutoHyphens/>
      <w:spacing w:before="280" w:after="280" w:line="240" w:lineRule="auto"/>
    </w:pPr>
    <w:rPr>
      <w:rFonts w:ascii="Arial" w:eastAsia="Arial Unicode MS" w:hAnsi="Arial"/>
      <w:kern w:val="2"/>
      <w:sz w:val="20"/>
      <w:szCs w:val="24"/>
    </w:rPr>
  </w:style>
  <w:style w:type="paragraph" w:styleId="a4">
    <w:name w:val="List Paragraph"/>
    <w:basedOn w:val="a"/>
    <w:uiPriority w:val="34"/>
    <w:qFormat/>
    <w:rsid w:val="005A3D6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2019-04-02T07:52:00Z</dcterms:created>
  <dcterms:modified xsi:type="dcterms:W3CDTF">2019-04-02T07:58:00Z</dcterms:modified>
</cp:coreProperties>
</file>