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94" w:rsidRPr="002D7994" w:rsidRDefault="002D7994" w:rsidP="008328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УЧРЕЖДЕНИЕ ДОПОЛНИТЕЛЬНОГО ОБРАЗОВАНИЯ</w:t>
      </w:r>
    </w:p>
    <w:p w:rsidR="002D7994" w:rsidRPr="002D7994" w:rsidRDefault="002D7994" w:rsidP="002D79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ВЕНЕВСКАЯ ДЕТСКАЯ ШКОЛА ИСКУССТВ</w:t>
      </w:r>
    </w:p>
    <w:p w:rsidR="002D7994" w:rsidRPr="002D7994" w:rsidRDefault="002D7994" w:rsidP="002D79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994" w:rsidRDefault="002D7994" w:rsidP="002D79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2D7994" w:rsidRDefault="002D7994" w:rsidP="002D79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994" w:rsidRPr="002D7994" w:rsidRDefault="002D7994" w:rsidP="002D799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052" w:rsidRDefault="002D7994" w:rsidP="002D79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E701F" w:rsidRPr="00C1164E">
        <w:rPr>
          <w:rFonts w:ascii="Times New Roman" w:hAnsi="Times New Roman" w:cs="Times New Roman"/>
          <w:b/>
          <w:sz w:val="40"/>
          <w:szCs w:val="40"/>
        </w:rPr>
        <w:t xml:space="preserve">«ЖЕНСКИЕ ОБРАЗЫ В ЦИКЛЕ </w:t>
      </w:r>
    </w:p>
    <w:p w:rsidR="006E701F" w:rsidRPr="002D7994" w:rsidRDefault="004951BF" w:rsidP="002D799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</w:rPr>
        <w:t>«24 ПРЕЛЮДИИ» КЛОДА ДЕБЮССИ»</w:t>
      </w:r>
    </w:p>
    <w:p w:rsidR="002D7994" w:rsidRDefault="002C24E4" w:rsidP="002D79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0D1AF3C" wp14:editId="673C6E9B">
            <wp:extent cx="5334000" cy="3343275"/>
            <wp:effectExtent l="0" t="0" r="0" b="9525"/>
            <wp:docPr id="5" name="Рисунок 5" descr="d:\Users\User\Desktop\337546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33754601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994" w:rsidRDefault="002D7994" w:rsidP="002D799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994" w:rsidRDefault="002D7994" w:rsidP="002D799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994" w:rsidRPr="002D7994" w:rsidRDefault="002D7994" w:rsidP="002D7994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2D7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Составила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Подколзина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Е.В</w:t>
      </w:r>
      <w:r w:rsidRPr="002D7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D7994" w:rsidRPr="002D7994" w:rsidRDefault="002D7994" w:rsidP="002D7994">
      <w:pPr>
        <w:tabs>
          <w:tab w:val="left" w:pos="72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994" w:rsidRPr="002D7994" w:rsidRDefault="002D7994" w:rsidP="002D7994">
      <w:pPr>
        <w:tabs>
          <w:tab w:val="left" w:pos="72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994" w:rsidRPr="002D7994" w:rsidRDefault="002D7994" w:rsidP="002D7994">
      <w:pPr>
        <w:tabs>
          <w:tab w:val="left" w:pos="724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381" w:rsidRPr="0083285B" w:rsidRDefault="002D7994" w:rsidP="0083285B">
      <w:pPr>
        <w:tabs>
          <w:tab w:val="left" w:pos="7245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D7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</w:t>
      </w:r>
    </w:p>
    <w:p w:rsidR="00EA466B" w:rsidRPr="003B601C" w:rsidRDefault="00DC0219" w:rsidP="003B6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757DE9C" wp14:editId="1103E04A">
            <wp:simplePos x="0" y="0"/>
            <wp:positionH relativeFrom="column">
              <wp:posOffset>453390</wp:posOffset>
            </wp:positionH>
            <wp:positionV relativeFrom="paragraph">
              <wp:posOffset>1905</wp:posOffset>
            </wp:positionV>
            <wp:extent cx="1933575" cy="2857500"/>
            <wp:effectExtent l="0" t="0" r="9525" b="0"/>
            <wp:wrapSquare wrapText="bothSides"/>
            <wp:docPr id="4" name="Рисунок 4" descr="Клод Дебюсси (Claude Debussy)">
              <a:hlinkClick xmlns:a="http://schemas.openxmlformats.org/drawingml/2006/main" r:id="rId6" tooltip="&quot;Клод Дебюсси (Claude Debussy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од Дебюсси (Claude Debussy)">
                      <a:hlinkClick r:id="rId6" tooltip="&quot;Клод Дебюсси (Claude Debussy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</w:t>
      </w:r>
      <w:proofErr w:type="spellStart"/>
      <w:r w:rsidR="007D38F7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Ашиля</w:t>
      </w:r>
      <w:proofErr w:type="spellEnd"/>
      <w:r w:rsidR="007D38F7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Клода </w:t>
      </w:r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Дебюсси прочно закрепилось в истории искусства как имя основоположника музыкального </w:t>
      </w:r>
      <w:r w:rsidR="009A1429"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импрессионизма. </w:t>
      </w:r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в его творчестве музыкальный импрессионизм нашел свое классическое выражение. Дебюсси тяготел к поэтически одухотворенному пейзажу, к передаче тонких ощущений, которые возникают при любовании красотой неба, леса, моря (особенно любимого им). Влияние эстетики импрессионизма обнаруживается у Дебюсси и в выборе </w:t>
      </w:r>
      <w:r w:rsidR="009A1429"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жанров и форм.</w:t>
      </w:r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фортепианной музыке интерес Дебюсси обращен к циклу миниатюр, подобных своеобразным движущимся пейзажам. Формы в музыке Дебюсси трудно свести к классическим композиционным схемам, настолько они своеобразны. Однако в своих сочинениях композитор вовсе не отказывается от основополагающих формообразующих идей. Его инструментальные сочинения часто соприкасаются с </w:t>
      </w:r>
      <w:proofErr w:type="spellStart"/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трехчастностью</w:t>
      </w:r>
      <w:proofErr w:type="spellEnd"/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</w:t>
      </w:r>
      <w:proofErr w:type="spellStart"/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вариационностью</w:t>
      </w:r>
      <w:proofErr w:type="spellEnd"/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искусство Дебюсси нельзя рассматривать только как музыкальную аналогию импрессионистической живописи. Сам он возражал против зачисления его в импрессионисты и никогда не соглашался с этим термином в отношении своей музыки. Он не был поклонником этого течения в живописи. Пейзажи Клода Моне представлялись ему «слишком назойливыми», «недостаточно таинственными». Среду, в которой формировалась личность Дебюсси, составляли преимущественно поэты-символисты, посещавшие знаменитые «вторники» Стефана </w:t>
      </w:r>
      <w:proofErr w:type="spellStart"/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Малларме</w:t>
      </w:r>
      <w:proofErr w:type="spellEnd"/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Поль Верлен (на тексты которого Дебюсси написал многочисленные романсы, среди них - юношеская «Мандолина», два цикла «Галантных празднеств», цикл «Забытые ариетты»), Шарль </w:t>
      </w:r>
      <w:proofErr w:type="spellStart"/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Бодлер</w:t>
      </w:r>
      <w:proofErr w:type="spellEnd"/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(романсы, вокальные поэмы), Пьер Луис («Песни </w:t>
      </w:r>
      <w:proofErr w:type="spellStart"/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Билитис</w:t>
      </w:r>
      <w:proofErr w:type="spellEnd"/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proofErr w:type="gramEnd"/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Дебюсси высоко ценил поэзию символистов. Его вдохновляла присущая ей </w:t>
      </w:r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внутренняя музыкальность, психологический подтекст, а главное - интерес к миру утонченных вымыслов («непознаваемое», «невыразимое», «неуловимое»). Под покровом яркой живописности многих сочинений композитора нельзя не заметить символических обобщений. Его звуковые пейзажи всегда проникнуты психологическим подтекстом. Импрессионистская </w:t>
      </w:r>
      <w:proofErr w:type="spellStart"/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программность</w:t>
      </w:r>
      <w:proofErr w:type="spellEnd"/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</w:t>
      </w:r>
      <w:proofErr w:type="gramStart"/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своеобразной</w:t>
      </w:r>
      <w:proofErr w:type="gramEnd"/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сюжетностью</w:t>
      </w:r>
      <w:proofErr w:type="spellEnd"/>
      <w:r w:rsidR="009A142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драматургическая сторона как бы снята. Образы программы завуалированы. Главная её задача - возбудить фантазию слушателя, активизировать воображение, направить его в русло определенных впечатлений, настроений. И именно переход этих состояний, постоянно меняющихся настроений определяет основную логику развития. Так же как и в живописи, поиски музыкантов, главным образом Дебюсси, были направлены на расширение круга выразительных средств, необходимых для воплощения новых образов, и в первую очередь на максимальное обогащение красочно-колористической стороны музыки. Эти поиски коснулись лада, гармонии, мелодии, метроритма, фактуры и инструментовки. Вырастает роль ладогармонического языка и оркестрового стиля, в силу своих возможностей более склонных к передаче картинно-образного и колористических начал.</w:t>
      </w:r>
    </w:p>
    <w:p w:rsidR="00694A09" w:rsidRPr="003B601C" w:rsidRDefault="00EA466B" w:rsidP="003B6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«Прелюдии» - это энциклопедия искусства Дебюсси, потому что здесь он достигает высшего мастерства образно-звуковой характеристики, в мгновенном «схватывании» впечатления во всей его изменчивости. В прелюдиях проявляются такие черты импрессионизма как фиксирование мимолетных впечатлений от каких-либо характерных явлений действительности, передача внешнего впечатления света, тени, цвета, а также 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этюдность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картинность, фиксирование различных состояний природы и т.д.</w:t>
      </w:r>
    </w:p>
    <w:p w:rsidR="00694A09" w:rsidRPr="003B601C" w:rsidRDefault="00EA466B" w:rsidP="003B6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из двадцати четырех прелюдий, созданный </w:t>
      </w:r>
      <w:hyperlink r:id="rId8" w:history="1">
        <w:r w:rsidRPr="003B60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Дебюсси</w:t>
        </w:r>
      </w:hyperlink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творческого пути (первая тетрадь в 1910, вторая тетрадь в 1913 году), завершил, по существу, развитие этого жанра в западноевропейской музыке, наиболее значительными </w:t>
      </w:r>
      <w:proofErr w:type="gram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явлениями</w:t>
      </w:r>
      <w:proofErr w:type="gram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являлись до сих пор </w:t>
      </w:r>
      <w:hyperlink r:id="rId9" w:history="1">
        <w:r w:rsidRPr="003B60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прелюдии Баха</w:t>
        </w:r>
      </w:hyperlink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3B60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Шопена</w:t>
        </w:r>
      </w:hyperlink>
      <w:r w:rsidR="00694A0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прелюдии в XX веке связано почти исключительно 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творчеством русских и советских композиторов — </w:t>
      </w:r>
      <w:hyperlink r:id="rId11" w:history="1">
        <w:r w:rsidRPr="003B60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Рахманинова</w:t>
        </w:r>
      </w:hyperlink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Скрябина, Шостаковича, 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других. </w:t>
      </w:r>
      <w:proofErr w:type="gram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их творчестве наметились </w:t>
      </w:r>
      <w:r w:rsidR="00694A0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пути эволюции этого жанра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694A09" w:rsidRPr="003B601C" w:rsidRDefault="00EA466B" w:rsidP="003B6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94A0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Клода 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Дебюсси этот жанр подводит итог его творческому пути и является своего рода энциклопедией всего самого характерного и типического в области музыкального содержания, круга поэтических образов и стиля композитора. Способность прелюдии к воплощению отдельных, сменяющих друг друга впечатлений, отсутствие обязательных схем в композиции, импровизационная свобода высказывания — все это было близко эстетическим взглядам и художественному методу </w:t>
      </w:r>
      <w:hyperlink r:id="rId12" w:history="1">
        <w:r w:rsidRPr="003B60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композитора-импрессиониста</w:t>
        </w:r>
      </w:hyperlink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B07" w:rsidRPr="003B601C" w:rsidRDefault="00EA466B" w:rsidP="003B6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четыре прелюдии Дебюсси — это цикл миниатюрных музыкальных картин, в каждой из которых заключен совершенно самостоятельный художественный образ.</w:t>
      </w:r>
      <w:r w:rsidR="00694A0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шопеновских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прелюдий здесь мало ощущается цикличность, то есть взаимосвязь всех или части прелюдий, обусловленная общей идеей или единой логикой музыкального развития. В прелюдиях Дебюсси мы не найдем такого богатства образного содержания и жанровых связей, как у Шопена</w:t>
      </w:r>
      <w:r w:rsidR="00694A0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они примечательны разнообразием жив</w:t>
      </w:r>
      <w:r w:rsidR="00694A09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описно-поэтической тематики и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ярким колоритом языка.</w:t>
      </w:r>
      <w:r w:rsidR="006D4B07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E86" w:rsidRPr="003B601C" w:rsidRDefault="00EA466B" w:rsidP="003B6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прелюдия имеет программное название, указанное лишь в конце пьесы (этим композитор как бы подчеркивает нежелание «навязывать» свой замысел исполнителю и слушателю), которое почти никогда не связано с литературным источником. Если эта связь и есть, то она заключается лишь в близких поэтических образах: 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Ароматы и звуки в вечернем воздухе реют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(по стихотворению Шарля 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Бодлера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Терраса, освещаемая лунным светом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(по Пьеру 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Лоти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6D4B07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названия большинства прелюдий, так же как и других фортепианных произведений Дебюсси, связаны с впечатлениями от картин природы («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Туманы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Паруса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Вереск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Холмы </w:t>
      </w:r>
      <w:proofErr w:type="spellStart"/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Анакапри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Ветер на равнине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В выборе пейзажных 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мотивов иногда проявляются черты символизма, заключенные в скрытом смысле некоторых названий, в стремлении придать прелюдиям более значительное содержание, чем просто пейзаж: 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Шаги на снегу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Мертвые листья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Но такие названия редки и не определяют образную сторону всего цикла.</w:t>
      </w:r>
      <w:r w:rsidR="006D4B07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среди прелюдий занимают жанрово-бытовые музыкальные картинки («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Прерванная серенада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Ворота </w:t>
      </w:r>
      <w:proofErr w:type="spellStart"/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Альгамбры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 музыкальные портреты («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Девушка с волосами цвета льна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часто оттененные юмором, приемами шаржа и иногда приобретающие черты гротеска («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Генерал </w:t>
      </w:r>
      <w:proofErr w:type="spellStart"/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Лявин</w:t>
      </w:r>
      <w:proofErr w:type="spellEnd"/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-эксцентрик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знак уважения С. Пиквику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r w:rsidR="006D4B07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прелюдиях Дебюсси особенно широко использует распространенные бытовые музыкальные жанры, и в первую очередь танцевальные, — самых различных эпох и национальностей. Здесь мы находим и народные испанские танцы («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Прерванная серенада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Ворота </w:t>
      </w:r>
      <w:proofErr w:type="spellStart"/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Альгамбры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и современный Дебюсси эстрадный танец 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кэк-уок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(«Генерал 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Лявин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-эксцентрик» и 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«Менестрели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r w:rsidR="006D4B07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Дебюсси ко всем этим сюжетам характерно то, что он не стремится воплотить музыкальными изобразительными средствами тот или иной, в большинстве своем связанный со зрительными впечатлениями образ. Его интересует скорее атмосфера, окружающая данный образ, то есть явление вместе с окружающим его фоном, а также чисто эмоциональное восприятие этого явления в совокупности со всевозможными зрительными или слуховыми ассоциациями. Эта черта ярко проявляется и в прелюдиях, связанных со сказочной и легендарной тематикой («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Пека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Феи — прелестные танцовщицы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Затонувший собор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и особенно в прелюдиях, возникающих у композитора под впечатлением произведений изобразительного искусства («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Канопа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Дельфийские танцовщицы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r w:rsidR="006D4B07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проявилась одна из характерных эстетических особенностей романтизма и импрессионизма: стремление максимально сблизить различные виды искусства — музыку, литературу, живопись, скульптуру и этим обогатить содержание и выразительные средства каждого из них (в данном случае музыки).</w:t>
      </w:r>
      <w:r w:rsidR="006D4B07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из прелюдий имеет совершенно 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законченную и стройную форму. Мы почти не найдем прелюдий типа набросков, эскизов или просто импровизаций. Большая свобода высказывания заключена у Дебюсси в довольно строгие рамки композиции. Форма большинства прелюдий имеет признаки «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репризности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 (трехчастная или двухчастная форма с репризой), всегда придающей пьесе большую цельность.</w:t>
      </w:r>
      <w:r w:rsidR="00577E86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E86" w:rsidRPr="003B601C" w:rsidRDefault="00577E86" w:rsidP="003B6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музыкальных портретов в западноевропейской фортепианной музыке XVIII—XIX веков не редки (еще в творчестве французских 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клавесинистов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 у 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Куперена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находим пьесы — «Сестра Моника», «Любимая», «Привлекательная», в которых проявляется стремление передать отдельные характерные черты натуры или внешности той или иной человеческой личности).</w:t>
      </w:r>
      <w:proofErr w:type="gram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Галерею исключительно ярких музыкальных портретов оставил нам Р. Шуман в «</w:t>
      </w:r>
      <w:hyperlink r:id="rId13" w:history="1">
        <w:r w:rsidRPr="003B60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Карнавале</w:t>
        </w:r>
      </w:hyperlink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»: «Шопен», «Паганини», «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Киарина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Эстрелла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Флорестан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Эвзебий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Каждый из этих портретов отличается рельефно очерченным индивидуальным характером и удивительно тонкой передачей самого сокровенного в душевном мире данного образа. </w:t>
      </w:r>
    </w:p>
    <w:p w:rsidR="00577E86" w:rsidRPr="003B601C" w:rsidRDefault="00577E86" w:rsidP="003B6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Дебюсси в облике изображаемого человека интересуют те наиболее характерные свойства его натуры и черты внешности, которые проявляются очень заметно и дают возможность сделать мгновенный набросок без большой психологической углубленности во внутренний мир, строй мыслей и чувств «объекта». Поэтому, в отличие от Шумана, Дебюсси не привлекают музыкальные портреты близких ему людей, требующие очень определенного н индивидуального психологического раскрытия.</w:t>
      </w:r>
    </w:p>
    <w:p w:rsidR="000F6D34" w:rsidRPr="003B601C" w:rsidRDefault="000F6D34" w:rsidP="003B601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открывается прелюдией 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Дельфийские танцовщицы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FE10E7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Поводом — прообразом создания прелюдии послужила скульптурная группа трех танцовщиц на фрагменте греческого храма; Дебюсси увидел репродукцию этой группы в Лувре. 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Одухотворенная красота мраморных изваяний антично</w:t>
      </w:r>
      <w:r w:rsidR="00F561CC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барельефа вызвала у композито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яркие музыкально-поэтические 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ассоциации. Этот скульптурный образ </w:t>
      </w:r>
      <w:r w:rsidR="00F561CC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девушек 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 в прелюдии в жанре очень медленного строгого танца. </w:t>
      </w:r>
      <w:r w:rsidR="00FE10E7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впечатляет исключительной пластикой медленных, плавных движений. Обычна для Дебюсси игра гармонических красок — то мутных и терпких (увеличенные трезвучия), то светлых и мягких (натуральные обороты). Замечательна также роль ритма, основанного на сменах акцентов и успокоений и образующего вначале два </w:t>
      </w:r>
      <w:proofErr w:type="spellStart"/>
      <w:r w:rsidR="00FE10E7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пятитакта</w:t>
      </w:r>
      <w:proofErr w:type="spellEnd"/>
      <w:r w:rsidR="00FE10E7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мелодический образ прелюдии крайне неразвит — он состоит из одного краткого хроматического мотива, расположенного в среднем голосе:</w:t>
      </w:r>
    </w:p>
    <w:p w:rsidR="000F6D34" w:rsidRPr="003B601C" w:rsidRDefault="000F6D34" w:rsidP="003B60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5503EB15" wp14:editId="125E6B0F">
            <wp:extent cx="4095750" cy="1762125"/>
            <wp:effectExtent l="0" t="0" r="0" b="9525"/>
            <wp:docPr id="1" name="Рисунок 1" descr="http://www.belcanto.ru/media/images/uploaded/thumbnail430_debussy_151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lcanto.ru/media/images/uploaded/thumbnail430_debussy_151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55B" w:rsidRPr="003B601C" w:rsidRDefault="000F6D34" w:rsidP="003B6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его развитие в первой части прелюдии (до одиннадцатого такта) сведено к неоднократному повторению мотива в одном и том же (среднем) регистре, медленном темпе и минимальной динамике. Дебюсси избегает чисто танцевальной «квадратности» в его изложении неожиданной сменой метра 3/4 на 4/4 в четвертом и девятом тактах и расширением четырехтактных построений до 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пятитактных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055B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115" w:rsidRPr="003B601C" w:rsidRDefault="000F6D34" w:rsidP="003B6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Ощущение скульптурной объемности и выпуклости образа достигается в </w:t>
      </w:r>
      <w:proofErr w:type="gram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прелюдии</w:t>
      </w:r>
      <w:proofErr w:type="gram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фактурой изложения, когда происходит ее постепенное расслоение на три плана: мелодия в среднем регистре, бас и аккордовое сопровождение. Регистровый разрыв между этими тремя планами становится в дальнейшем все более заметным и достигает иногда пяти октав.</w:t>
      </w:r>
      <w:r w:rsidR="00A2055B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Середина прелюдии отличается несколько большей экспрессией за счет постепенного роста динамики до </w:t>
      </w:r>
      <w:r w:rsidRPr="003B60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встречного движения в мелодии и сопровождении. Но начавшееся развитие неожиданно прерывается, не дойдя 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кульминации (этот импрессионистский прием часто можно встретить в различных сочинениях Дебюсси). Оно угасает в как бы повисших в воздухе аккордах на </w:t>
      </w:r>
      <w:proofErr w:type="spellStart"/>
      <w:r w:rsidRPr="003B60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pp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раздвинутых в крайние регистры фортепиано.</w:t>
      </w:r>
      <w:r w:rsidR="00A2055B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Гармонизация в репризе основной темы увеличенными трезвучиями и постепенно «истаивающая» звучность тонко передают ощущение остановившегося и застывшего в каменном изваянии барельефа танца.</w:t>
      </w:r>
    </w:p>
    <w:p w:rsidR="00DB7115" w:rsidRPr="003B601C" w:rsidRDefault="00577E86" w:rsidP="003B6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прелюдий — музыкальных портретов центральное место занимает «</w:t>
      </w:r>
      <w:r w:rsidRPr="003B6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Девушка с волосами цвета льна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DB7115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музыка воплощает идеал вечной женственности и красоты. В ней господствует светлая мечтательность, хотя выражение эмоций носит то более сдержанный и созерцательный характер, то приобретает большую порывистость и эмоциональность. Прелюдия производит впечатление не столько законченного портрета, сколько рисунка, сделанного по воспоминаниям о когда-то увиденном человеке или навеянного образом, возникшим в фантазии автора. По своему колориту она </w:t>
      </w:r>
      <w:proofErr w:type="gramStart"/>
      <w:r w:rsidR="00DB7115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</w:t>
      </w:r>
      <w:proofErr w:type="gramEnd"/>
      <w:r w:rsidR="00DB7115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всего акварельный рисунок с его мягкими тонами, тонкой игрой светотеней, отсутствием резких переходов от одного цвета к другому. </w:t>
      </w:r>
    </w:p>
    <w:p w:rsidR="00AE4D49" w:rsidRPr="003B601C" w:rsidRDefault="00AE4D49" w:rsidP="003B6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«Девушка с волосами цвета льна»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написана в матовом соль-бемоль мажоре, в медленном темпе, преисполненная тихого покоя... О чем она? Музыкальный портрет одной из белокурых девушек Ренуара? Портрет 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Мелизанды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Ведь 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Мелизанда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 волосами цвета льна. Можно себе представить, что в этой прелюдии есть действительно аллюзии на портрет героини, которая поёт свою диковинную песню: </w:t>
      </w:r>
      <w:r w:rsidRPr="003B601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"Мои длинные волосы спускаются с окон башни до самой земли... Они вас ждут целый день. Святой Даниэль и святой Мишель! Святой Мишель и святой Рафаэль!  В воскресенье я родилась, в воскресенье в полдень"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D49" w:rsidRPr="003B601C" w:rsidRDefault="00AE4D49" w:rsidP="003B601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3DDD8A" wp14:editId="1F68CEBA">
            <wp:extent cx="2076450" cy="3194539"/>
            <wp:effectExtent l="0" t="0" r="0" b="6350"/>
            <wp:docPr id="3" name="Рисунок 3" descr=" (455x700, 117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(455x700, 117Kb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97" cy="319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12" w:rsidRPr="003B601C" w:rsidRDefault="00AE4D49" w:rsidP="003B6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Прелюдия решена в жанре светлой </w:t>
      </w:r>
      <w:r w:rsidRPr="003B60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пасторали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нежная, тихая, прозрачная музыка полна света. Начальная мелодия, изложенная одноголосно, флейтового тембра. Всё это отсылает нас ещё к одной сцене оперы - </w:t>
      </w:r>
      <w:r w:rsidRPr="003B60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Источник в парке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она тоже решена в жанре пасторали и начинается флейтовым соло. Сцена наполнена тишиной знойного полдня, тишиной неподвижной воды в бассейне. Солнечный полдень влюблённых! Можно сказать, что прелюдия</w:t>
      </w:r>
      <w:r w:rsidRPr="003B60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Pr="003B60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Девушка с волосами цвета льна»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инструментальное обобщение этой идеи, есть некий символ светлого, солнечного полдня юности человека.</w:t>
      </w:r>
    </w:p>
    <w:p w:rsidR="00400101" w:rsidRPr="003B601C" w:rsidRDefault="00400101" w:rsidP="000427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версия, что источником для написания этой прелюдии послужила песенка 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Леконта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Лиля того же названия: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поле с викой и овсами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 поет под звон стрекоз?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 с льняными волосами,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рот свежей пурпурных роз.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пронзает небосвод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вместе с птицами поет.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О, этих алых губ приманка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нежный голоса гобой!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 присядем на полянку,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прелестница, с тобой.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пронзает небосвод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вместе с птицами поет.</w:t>
      </w:r>
    </w:p>
    <w:p w:rsidR="00400101" w:rsidRPr="003B601C" w:rsidRDefault="00AF4B89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говори мне «нет»</w:t>
      </w:r>
      <w:r w:rsidR="00400101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прошу я,</w:t>
      </w:r>
    </w:p>
    <w:p w:rsidR="00400101" w:rsidRPr="003B601C" w:rsidRDefault="00AF4B89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«да»</w:t>
      </w:r>
      <w:r w:rsidR="00400101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прошу, не говори!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 мне сладость поцелуя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взгляд пленительный дари!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пронзает небосвод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вместе с птицами поет.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Прощайте, лани, куропатки!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пленяет благодать,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 вдыхая запах сладкий,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 любимой целовать!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пронзает небосвод</w:t>
      </w:r>
    </w:p>
    <w:p w:rsidR="00400101" w:rsidRPr="003B601C" w:rsidRDefault="00400101" w:rsidP="003B60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вместе с птицами поет.</w:t>
      </w:r>
    </w:p>
    <w:p w:rsidR="00400101" w:rsidRPr="003B601C" w:rsidRDefault="00400101" w:rsidP="003B6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115" w:rsidRPr="003B601C" w:rsidRDefault="00DB7115" w:rsidP="003B6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сдержанный и вместе с тем кристально чистый главный образ прелюдии воплощен в неторопливо развер</w:t>
      </w:r>
      <w:r w:rsidR="00BE1912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тывающейся одноголосной мелодии. Она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редкой у Дебюсси протяженностью и мягкостью очертаний:</w:t>
      </w:r>
    </w:p>
    <w:p w:rsidR="00DB7115" w:rsidRPr="003B601C" w:rsidRDefault="00DB7115" w:rsidP="003B60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2CF7603" wp14:editId="3BEF0CA9">
            <wp:extent cx="4095750" cy="2571750"/>
            <wp:effectExtent l="0" t="0" r="0" b="0"/>
            <wp:docPr id="2" name="Рисунок 2" descr="http://www.belcanto.ru/media/images/uploaded/thumbnail430_debussy_157.jpg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elcanto.ru/media/images/uploaded/thumbnail430_debussy_157.jpg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15" w:rsidRPr="003B601C" w:rsidRDefault="00DB7115" w:rsidP="003B6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Впечатление сдержанности и несколько холодной красоты создается почти полным избеганием в мелодии вводного тона. Это придает ей черты пентатоники (смысловое содержание этого лада здесь абсолютно иное, чем в «Холмах 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Анакапри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и лишает тему острых тяготений. В гармоническом плане прелюдии преобладают спокойные плагальные обороты (VI—I или IV—I и т. д.), цепочки 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квартсекстаккордов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последовательности неразрешенных </w:t>
      </w:r>
      <w:proofErr w:type="spell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нонаккордов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многократные перемещения одного и того же аккорда, которые вызывают ощущение лишь тонкой игры красок, не создавая напряженного ладогармонического развития.</w:t>
      </w:r>
    </w:p>
    <w:p w:rsidR="00DB7115" w:rsidRPr="003B601C" w:rsidRDefault="00DB7115" w:rsidP="003B6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трехчастной композиции прелюдии нет образной контрастности. Начало средней части характеризуется лишь тональным сдвигом и </w:t>
      </w:r>
      <w:proofErr w:type="gramStart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регистровом</w:t>
      </w:r>
      <w:proofErr w:type="gram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разворотом (от нижнего — к верхнему в момент кульминации).</w:t>
      </w:r>
      <w:r w:rsidR="007F7215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Реприза, как и во многих сочинениях Дебюсси, значительно сокращена и содержит одно проведение темы. В конце прелюдии своеобразная последовательность квартовых звучностей на </w:t>
      </w:r>
      <w:proofErr w:type="spellStart"/>
      <w:r w:rsidRPr="003B60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pp</w:t>
      </w:r>
      <w:proofErr w:type="spellEnd"/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почти зрительное ощущение удаляющихся шагов, замирающих вдали.</w:t>
      </w:r>
    </w:p>
    <w:p w:rsidR="00DB7115" w:rsidRPr="003B601C" w:rsidRDefault="00E26A05" w:rsidP="003B6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hAnsi="Times New Roman" w:cs="Times New Roman"/>
          <w:sz w:val="28"/>
          <w:szCs w:val="28"/>
        </w:rPr>
        <w:t xml:space="preserve">Эта прелюдия — очень яркий образец свободной </w:t>
      </w:r>
      <w:proofErr w:type="spellStart"/>
      <w:r w:rsidRPr="003B601C">
        <w:rPr>
          <w:rFonts w:ascii="Times New Roman" w:hAnsi="Times New Roman" w:cs="Times New Roman"/>
          <w:sz w:val="28"/>
          <w:szCs w:val="28"/>
        </w:rPr>
        <w:t>импровизационности</w:t>
      </w:r>
      <w:proofErr w:type="spellEnd"/>
      <w:r w:rsidRPr="003B601C">
        <w:rPr>
          <w:rFonts w:ascii="Times New Roman" w:hAnsi="Times New Roman" w:cs="Times New Roman"/>
          <w:sz w:val="28"/>
          <w:szCs w:val="28"/>
        </w:rPr>
        <w:t xml:space="preserve"> в творчестве Дебюсси. Музыка ее течет поразительно непринужденно — и ритмически, и мелодически, и гармонически, словно играя пластикой возникающих форм. Она то мечтательна, то восторженна, то сдержанна до шепота. </w:t>
      </w:r>
      <w:r w:rsidR="00DB7115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все средства музыкальной выразительности и принципы формообразования в этой прелюдии призваны создать образ, привлекающий не столько богатством внутреннего мира, сколько живописным колоритным внешним обликом, полным женственной грации и обаятельной чистоты.</w:t>
      </w:r>
    </w:p>
    <w:p w:rsidR="00775A7C" w:rsidRPr="003B601C" w:rsidRDefault="00775A7C" w:rsidP="003B60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1C">
        <w:rPr>
          <w:rStyle w:val="a5"/>
          <w:rFonts w:ascii="Times New Roman" w:hAnsi="Times New Roman" w:cs="Times New Roman"/>
          <w:b w:val="0"/>
          <w:sz w:val="28"/>
          <w:szCs w:val="28"/>
        </w:rPr>
        <w:t>Прелюдия</w:t>
      </w:r>
      <w:r w:rsidRPr="003B601C">
        <w:rPr>
          <w:rStyle w:val="a5"/>
          <w:rFonts w:ascii="Times New Roman" w:hAnsi="Times New Roman" w:cs="Times New Roman"/>
          <w:sz w:val="28"/>
          <w:szCs w:val="28"/>
        </w:rPr>
        <w:t xml:space="preserve"> «Феи — прелестные танцовщицы»</w:t>
      </w:r>
      <w:r w:rsidRPr="003B601C">
        <w:rPr>
          <w:rFonts w:ascii="Times New Roman" w:hAnsi="Times New Roman" w:cs="Times New Roman"/>
          <w:sz w:val="28"/>
          <w:szCs w:val="28"/>
        </w:rPr>
        <w:t xml:space="preserve"> из второй тетради цикла как бы продолжает образы «Танца Пёка» из первой тетради прелюдий, хотя и отлична по своему характеру. Тут больше сложностей, гармонических терпкостей и, соответственно, меньше непосредственности и тематической ясности.</w:t>
      </w:r>
    </w:p>
    <w:p w:rsidR="00775A7C" w:rsidRPr="003B601C" w:rsidRDefault="00775A7C" w:rsidP="003B60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01C">
        <w:rPr>
          <w:rStyle w:val="a5"/>
          <w:rFonts w:ascii="Times New Roman" w:hAnsi="Times New Roman" w:cs="Times New Roman"/>
          <w:sz w:val="28"/>
          <w:szCs w:val="28"/>
        </w:rPr>
        <w:lastRenderedPageBreak/>
        <w:t>«Ундина»</w:t>
      </w:r>
      <w:r w:rsidRPr="003B601C">
        <w:rPr>
          <w:rFonts w:ascii="Times New Roman" w:hAnsi="Times New Roman" w:cs="Times New Roman"/>
          <w:sz w:val="28"/>
          <w:szCs w:val="28"/>
        </w:rPr>
        <w:t xml:space="preserve">. Этот образ в прелюдии довольно бледен, несмотря на множество тонкостей гармонии и фактуры. </w:t>
      </w:r>
      <w:proofErr w:type="gramStart"/>
      <w:r w:rsidRPr="003B601C">
        <w:rPr>
          <w:rFonts w:ascii="Times New Roman" w:hAnsi="Times New Roman" w:cs="Times New Roman"/>
          <w:sz w:val="28"/>
          <w:szCs w:val="28"/>
        </w:rPr>
        <w:t>Здесь следует отметить длительное увеличенное трезвучие в широком расположении в начале раздела с тремя бемолями в ключе; «</w:t>
      </w:r>
      <w:proofErr w:type="spellStart"/>
      <w:r w:rsidRPr="003B601C">
        <w:rPr>
          <w:rFonts w:ascii="Times New Roman" w:hAnsi="Times New Roman" w:cs="Times New Roman"/>
          <w:sz w:val="28"/>
          <w:szCs w:val="28"/>
        </w:rPr>
        <w:t>равелевский</w:t>
      </w:r>
      <w:proofErr w:type="spellEnd"/>
      <w:r w:rsidRPr="003B601C">
        <w:rPr>
          <w:rFonts w:ascii="Times New Roman" w:hAnsi="Times New Roman" w:cs="Times New Roman"/>
          <w:sz w:val="28"/>
          <w:szCs w:val="28"/>
        </w:rPr>
        <w:t>» аккорд из двух малых терций и чистой кварты в начале раздела с пятью диезами в ключе; мрачные «тени» в начале раздела с двумя диезами; светлое сопоставление ре мажора и фа-диез мажора перед концом пьесы.</w:t>
      </w:r>
      <w:proofErr w:type="gramEnd"/>
      <w:r w:rsidRPr="003B601C">
        <w:rPr>
          <w:rFonts w:ascii="Times New Roman" w:hAnsi="Times New Roman" w:cs="Times New Roman"/>
          <w:sz w:val="28"/>
          <w:szCs w:val="28"/>
        </w:rPr>
        <w:t xml:space="preserve"> Музыке как будто не хватает отчетливых ассоциаций.</w:t>
      </w:r>
    </w:p>
    <w:p w:rsidR="00DC3220" w:rsidRPr="003B601C" w:rsidRDefault="00DC3220" w:rsidP="003B601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Клод Дебюсси вошёл в историю художественной культуры как крупнейший представитель музыкального импрессионизма. Нередко </w:t>
      </w:r>
      <w:r w:rsidR="00151CBF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творчество</w:t>
      </w:r>
      <w:r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отождествляется с искусством живописцев-импрессионистов, их эстетические принципы распространились на творчество композитора.</w:t>
      </w:r>
      <w:r w:rsidR="00151CBF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произведениях он воспевает мир естественных человеческих переживаний, иногда глубоко драматических, но чаще передает радостное ощущение жизни. Оно по-настоящему оптимистично, большинство его произведений как бы заново открывает перед слушателем прекрасный поэтичный мир природы, нарисованный тонкими, чарующими и пленительными красками богатой музыкальной палитры. Творчество Клода Дебюсси наряду с Морисом Равелем – самое значительное явление во французской музыке на рубеже </w:t>
      </w:r>
      <w:r w:rsidR="00151CBF" w:rsidRPr="003B60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151CBF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51CBF" w:rsidRPr="003B60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151CBF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столетий. Его историческое значение метко и точно определил </w:t>
      </w:r>
      <w:proofErr w:type="spellStart"/>
      <w:r w:rsidR="00151CBF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Ромен</w:t>
      </w:r>
      <w:proofErr w:type="spellEnd"/>
      <w:r w:rsidR="00151CBF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Роллан, сказав: «Я всегда смотрел на Равеля, как на величайше</w:t>
      </w:r>
      <w:bookmarkStart w:id="0" w:name="_GoBack"/>
      <w:bookmarkEnd w:id="0"/>
      <w:r w:rsidR="00151CBF" w:rsidRPr="003B60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художника французской музыки, вместе с Рамо и Дебюсси – одного из самых великих музыкантов всех времен».</w:t>
      </w:r>
    </w:p>
    <w:p w:rsidR="00DC3220" w:rsidRPr="003B601C" w:rsidRDefault="00DC3220" w:rsidP="003B60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4C0" w:rsidRPr="003B601C" w:rsidRDefault="00B434C0" w:rsidP="003B60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34C0" w:rsidRPr="003B601C" w:rsidSect="008328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28"/>
    <w:rsid w:val="0004272B"/>
    <w:rsid w:val="000749A9"/>
    <w:rsid w:val="000F6D34"/>
    <w:rsid w:val="00151CBF"/>
    <w:rsid w:val="001A7381"/>
    <w:rsid w:val="001E3052"/>
    <w:rsid w:val="002C24E4"/>
    <w:rsid w:val="002D7994"/>
    <w:rsid w:val="003B601C"/>
    <w:rsid w:val="00400101"/>
    <w:rsid w:val="004951BF"/>
    <w:rsid w:val="0053036B"/>
    <w:rsid w:val="00577E86"/>
    <w:rsid w:val="00586D8B"/>
    <w:rsid w:val="00694A09"/>
    <w:rsid w:val="006D4B07"/>
    <w:rsid w:val="006E701F"/>
    <w:rsid w:val="00775A7C"/>
    <w:rsid w:val="007D38F7"/>
    <w:rsid w:val="007F7215"/>
    <w:rsid w:val="0083285B"/>
    <w:rsid w:val="00855528"/>
    <w:rsid w:val="009363FE"/>
    <w:rsid w:val="009A1429"/>
    <w:rsid w:val="00A2055B"/>
    <w:rsid w:val="00AE4D49"/>
    <w:rsid w:val="00AF4B89"/>
    <w:rsid w:val="00B434C0"/>
    <w:rsid w:val="00BE1912"/>
    <w:rsid w:val="00C1164E"/>
    <w:rsid w:val="00CE641C"/>
    <w:rsid w:val="00DB7115"/>
    <w:rsid w:val="00DC0219"/>
    <w:rsid w:val="00DC3220"/>
    <w:rsid w:val="00E26A05"/>
    <w:rsid w:val="00EA466B"/>
    <w:rsid w:val="00F561CC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D3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75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D3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75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canto.ru/debussy.html" TargetMode="External"/><Relationship Id="rId13" Type="http://schemas.openxmlformats.org/officeDocument/2006/relationships/hyperlink" Target="http://www.belcanto.ru/schumann_carnaval.html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belcanto.ru/impressionism.html" TargetMode="External"/><Relationship Id="rId17" Type="http://schemas.openxmlformats.org/officeDocument/2006/relationships/hyperlink" Target="http://www.belcanto.ru/media/images/uploaded/debussy_157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elcanto.ru/media/images/uploaded/16011605.jpeg" TargetMode="External"/><Relationship Id="rId11" Type="http://schemas.openxmlformats.org/officeDocument/2006/relationships/hyperlink" Target="http://www.belcanto.ru/rachmaninov_op23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http://www.belcanto.ru/chopin_prelude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lcanto.ru/prelude_bach.html" TargetMode="External"/><Relationship Id="rId14" Type="http://schemas.openxmlformats.org/officeDocument/2006/relationships/hyperlink" Target="http://www.belcanto.ru/media/images/uploaded/debussy_15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2677</Words>
  <Characters>15260</Characters>
  <Application>Microsoft Office Word</Application>
  <DocSecurity>0</DocSecurity>
  <Lines>127</Lines>
  <Paragraphs>35</Paragraphs>
  <ScaleCrop>false</ScaleCrop>
  <Company/>
  <LinksUpToDate>false</LinksUpToDate>
  <CharactersWithSpaces>17902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2018-11-12T07:33:00Z</dcterms:created>
  <dcterms:modified xsi:type="dcterms:W3CDTF">2018-11-13T12:48:00Z</dcterms:modified>
</cp:coreProperties>
</file>