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5F" w:rsidRDefault="00C84C5F" w:rsidP="00C84C5F">
      <w:pPr>
        <w:pStyle w:val="PreformattedText"/>
        <w:jc w:val="center"/>
      </w:pPr>
      <w:r>
        <w:rPr>
          <w:rFonts w:ascii="Liberation Serif" w:hAnsi="Liberation Serif"/>
          <w:b/>
          <w:sz w:val="32"/>
          <w:szCs w:val="32"/>
        </w:rPr>
        <w:t>«Муза эмансипации». Жорж Санд.</w:t>
      </w:r>
    </w:p>
    <w:p w:rsidR="00C84C5F" w:rsidRDefault="00C84C5F" w:rsidP="00C84C5F">
      <w:pPr>
        <w:pStyle w:val="PreformattedText"/>
        <w:spacing w:line="360" w:lineRule="auto"/>
        <w:jc w:val="center"/>
      </w:pPr>
    </w:p>
    <w:p w:rsidR="00C84C5F" w:rsidRDefault="00C84C5F" w:rsidP="00C84C5F">
      <w:pPr>
        <w:pStyle w:val="PreformattedText"/>
        <w:ind w:left="4254"/>
      </w:pPr>
      <w:r>
        <w:rPr>
          <w:rFonts w:ascii="Liberation Serif" w:hAnsi="Liberation Serif"/>
          <w:b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Авторы: </w:t>
      </w:r>
      <w:proofErr w:type="spellStart"/>
      <w:r>
        <w:rPr>
          <w:rFonts w:ascii="Liberation Serif" w:hAnsi="Liberation Serif"/>
          <w:sz w:val="28"/>
          <w:szCs w:val="28"/>
        </w:rPr>
        <w:t>Сарсков</w:t>
      </w:r>
      <w:proofErr w:type="spellEnd"/>
      <w:r>
        <w:rPr>
          <w:rFonts w:ascii="Liberation Serif" w:hAnsi="Liberation Serif"/>
          <w:sz w:val="28"/>
          <w:szCs w:val="28"/>
        </w:rPr>
        <w:t xml:space="preserve"> И.С., </w:t>
      </w:r>
      <w:proofErr w:type="spellStart"/>
      <w:r>
        <w:rPr>
          <w:rFonts w:ascii="Liberation Serif" w:hAnsi="Liberation Serif"/>
          <w:sz w:val="28"/>
          <w:szCs w:val="28"/>
        </w:rPr>
        <w:t>Ухличева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А.Е.</w:t>
      </w:r>
    </w:p>
    <w:p w:rsidR="00C84C5F" w:rsidRDefault="00C84C5F" w:rsidP="00C84C5F">
      <w:pPr>
        <w:pStyle w:val="PreformattedText"/>
        <w:ind w:left="42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Иллюстрация – </w:t>
      </w:r>
      <w:proofErr w:type="spellStart"/>
      <w:r>
        <w:rPr>
          <w:rFonts w:ascii="Liberation Serif" w:hAnsi="Liberation Serif"/>
          <w:sz w:val="28"/>
          <w:szCs w:val="28"/>
        </w:rPr>
        <w:t>Ф.Шопен</w:t>
      </w:r>
      <w:proofErr w:type="spellEnd"/>
      <w:r>
        <w:rPr>
          <w:rFonts w:ascii="Liberation Serif" w:hAnsi="Liberation Serif"/>
          <w:sz w:val="28"/>
          <w:szCs w:val="28"/>
        </w:rPr>
        <w:t xml:space="preserve"> «Прелюдия»</w:t>
      </w:r>
    </w:p>
    <w:p w:rsidR="00C84C5F" w:rsidRDefault="00C84C5F" w:rsidP="00C84C5F">
      <w:pPr>
        <w:pStyle w:val="PreformattedText"/>
        <w:ind w:left="42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№ 6 ор.28, обр. </w:t>
      </w:r>
      <w:proofErr w:type="spellStart"/>
      <w:r>
        <w:rPr>
          <w:rFonts w:ascii="Liberation Serif" w:hAnsi="Liberation Serif"/>
          <w:sz w:val="28"/>
          <w:szCs w:val="28"/>
        </w:rPr>
        <w:t>Сарскова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И.С.</w:t>
      </w:r>
    </w:p>
    <w:p w:rsidR="00C84C5F" w:rsidRDefault="00C84C5F" w:rsidP="00C84C5F">
      <w:pPr>
        <w:pStyle w:val="PreformattedText"/>
        <w:ind w:left="42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исполняет камерный ансамбль «Отрада»</w:t>
      </w:r>
    </w:p>
    <w:p w:rsidR="00C84C5F" w:rsidRDefault="00C84C5F" w:rsidP="00C84C5F">
      <w:pPr>
        <w:pStyle w:val="PreformattedText"/>
        <w:ind w:left="42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Концертмейстеры: </w:t>
      </w:r>
      <w:proofErr w:type="spellStart"/>
      <w:r>
        <w:rPr>
          <w:rFonts w:ascii="Liberation Serif" w:hAnsi="Liberation Serif"/>
          <w:sz w:val="28"/>
          <w:szCs w:val="28"/>
        </w:rPr>
        <w:t>Молочникова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И.Н.</w:t>
      </w:r>
    </w:p>
    <w:p w:rsidR="00C84C5F" w:rsidRDefault="00C84C5F" w:rsidP="00C84C5F">
      <w:pPr>
        <w:pStyle w:val="PreformattedText"/>
        <w:ind w:left="42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(скрипка), Завадская Н.П. (скрипка);</w:t>
      </w:r>
    </w:p>
    <w:p w:rsidR="00C84C5F" w:rsidRDefault="00C84C5F" w:rsidP="00C84C5F">
      <w:pPr>
        <w:pStyle w:val="PreformattedText"/>
        <w:ind w:left="42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Преподаватели: </w:t>
      </w:r>
      <w:proofErr w:type="spellStart"/>
      <w:r>
        <w:rPr>
          <w:rFonts w:ascii="Liberation Serif" w:hAnsi="Liberation Serif"/>
          <w:sz w:val="28"/>
          <w:szCs w:val="28"/>
        </w:rPr>
        <w:t>Сарсков</w:t>
      </w:r>
      <w:proofErr w:type="spellEnd"/>
      <w:r>
        <w:rPr>
          <w:rFonts w:ascii="Liberation Serif" w:hAnsi="Liberation Serif"/>
          <w:sz w:val="28"/>
          <w:szCs w:val="28"/>
        </w:rPr>
        <w:t xml:space="preserve"> И.С. (альт), </w:t>
      </w:r>
    </w:p>
    <w:p w:rsidR="00C84C5F" w:rsidRDefault="00C84C5F" w:rsidP="00C84C5F">
      <w:pPr>
        <w:pStyle w:val="PreformattedText"/>
        <w:ind w:left="42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Сальникова М.А. (фортепиано).</w:t>
      </w:r>
    </w:p>
    <w:p w:rsidR="00C84C5F" w:rsidRDefault="00C84C5F" w:rsidP="00C84C5F">
      <w:pPr>
        <w:pStyle w:val="PreformattedText"/>
        <w:ind w:left="425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Видеоряд </w:t>
      </w:r>
      <w:proofErr w:type="spellStart"/>
      <w:r>
        <w:rPr>
          <w:rFonts w:ascii="Liberation Serif" w:hAnsi="Liberation Serif"/>
          <w:sz w:val="28"/>
          <w:szCs w:val="28"/>
        </w:rPr>
        <w:t>Молибоженко</w:t>
      </w:r>
      <w:proofErr w:type="spellEnd"/>
      <w:r>
        <w:rPr>
          <w:rFonts w:ascii="Liberation Serif" w:hAnsi="Liberation Serif"/>
          <w:sz w:val="28"/>
          <w:szCs w:val="28"/>
        </w:rPr>
        <w:t xml:space="preserve"> А.В.</w:t>
      </w:r>
    </w:p>
    <w:p w:rsidR="00C84C5F" w:rsidRDefault="00C84C5F" w:rsidP="00C84C5F">
      <w:pPr>
        <w:pStyle w:val="PreformattedText"/>
        <w:jc w:val="right"/>
        <w:rPr>
          <w:b/>
          <w:sz w:val="44"/>
          <w:szCs w:val="44"/>
        </w:rPr>
      </w:pPr>
    </w:p>
    <w:p w:rsidR="00C84C5F" w:rsidRDefault="00C84C5F" w:rsidP="00C84C5F">
      <w:pPr>
        <w:pStyle w:val="Standard"/>
        <w:rPr>
          <w:sz w:val="32"/>
          <w:szCs w:val="32"/>
        </w:rPr>
      </w:pPr>
    </w:p>
    <w:p w:rsidR="00C84C5F" w:rsidRDefault="00C84C5F" w:rsidP="00C84C5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Знаменитая французская писательница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Дюпен, более известная как Жорж Санд, родилась в Париже в 1804 году.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семьи, в которой росла девочка, была наполнена противоречиями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отец, Морис Дюпен, был блестящим офицером из аристократической семьи; мать же, Софи-Виктория, была представительницей социального «дна»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дочерью птицелова и танцовщицей, на которой супруг женился исключительно по любви, избавив ее от ужасного общества, в котором она вращалась.  Девочка рано потеряла отца, трагически погибшего во время конной прогулки, и лишь после этого ее бабушка, богатая графиня, признала свою внучку и стала принимать деятельное участие в ее воспитании. Но взаимоотношения между матерью и бабушкой не сложились: девочка приняла на себя самый тяжелый удар, так как ее детское сердце разрывали бесконечные жестокие ссоры между равно близкими ей людьми. В конце концов, мать фактически отказалась от воспитания дочери, а после смерти бабушки, которая дала девочке образование, семнадцатилетняя Аврора оказалась предоставлена самой себе. Заключенный вскоре брак с господином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Дюдеваном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несмотря на рождение двух детей, оказался несчастливым. Впоследствии у госпожи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Дюдеван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множество связей, но в брак она вторично так и не вступила.</w:t>
      </w:r>
    </w:p>
    <w:p w:rsidR="00C84C5F" w:rsidRDefault="00C84C5F" w:rsidP="00C84C5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Тонкая натура девочки дала о себе знать с самого детства. Испытывая острый дефицит общения во время жизни в доме бабушки, девочка выдумала себе сказочного друга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Корамбе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Неукротимая тяга к самостоятельности и познанию окружающего мира побудила ее замыслить побег из бабушкиного дома. Бабушка раскрыла намерения внучки и отправила ее на перевосп</w:t>
      </w:r>
      <w:r>
        <w:rPr>
          <w:rFonts w:ascii="Times New Roman" w:hAnsi="Times New Roman" w:cs="Times New Roman"/>
          <w:sz w:val="28"/>
          <w:szCs w:val="28"/>
        </w:rPr>
        <w:t>итание в монастырь. Пребывание в</w:t>
      </w:r>
      <w:r>
        <w:rPr>
          <w:rFonts w:ascii="Times New Roman" w:hAnsi="Times New Roman" w:cs="Times New Roman"/>
          <w:sz w:val="28"/>
          <w:szCs w:val="28"/>
        </w:rPr>
        <w:t xml:space="preserve"> монастыре, произвело на девочку настолько глубокое впечатление, что юная Аврора твердо решила стать монахиней. Ее удалось отговорить от этого намерения, но впоследствии госпожа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Дюдеван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раз проявляла это свойство своей натуры – мгновенно загораться и безраздельно отдаваться новому увлечению, новой идее. Тогда же, в юности, проявилось ее стремление запечатлевать свои </w:t>
      </w:r>
      <w:r>
        <w:rPr>
          <w:rFonts w:ascii="Times New Roman" w:hAnsi="Times New Roman" w:cs="Times New Roman"/>
          <w:sz w:val="28"/>
          <w:szCs w:val="28"/>
        </w:rPr>
        <w:lastRenderedPageBreak/>
        <w:t>мысли, чувства и наблюдения на бумаге, отчетливо обозначилась литературная одаренность.</w:t>
      </w:r>
    </w:p>
    <w:p w:rsidR="00C84C5F" w:rsidRDefault="00C84C5F" w:rsidP="00C84C5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Рано поняв, что женщина в окружающем ее мире – существо, обладающее минимумом прав и скованное по рукам и ногам массой стереотипов, унизительных запретов и догм, будущая писательница стала, сначала бессознательно, а затем и осмысленно подражать мужчинам во всем – в манере общения, в умении держаться в обществе независимо и с достоинством, даже в одежде.  Существует легенда, что мужской костюм в первые годы независимой жизни в Париже был для молодой особы своеобразным «пропуском» в театр – в партер не пускали дам, а билетов на дорогие места она себе позволить не могла.</w:t>
      </w:r>
    </w:p>
    <w:p w:rsidR="00C84C5F" w:rsidRDefault="00C84C5F" w:rsidP="00C84C5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Начав строить свою литературную карьеру из чисто материальных соображений, Аврора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Дюдеван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вскоре стала известной писательницей, споры о которой закипели в высших литературных кругах Европы. Происхождение псевдонима «Жорж Санд» связано с ее соавтором и любовником Жюлем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известным французским беллетристом, в творческой помощи которого молодая писательница вскоре перестала нуждаться. Публиковать романы под фамилией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Дюдеван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молодой писательнице запретили почтенные родственники ее мужа, и Аврора решила сохранить их общий с Жюлем псевдоним – Санд, добавив к нему другое мужское имя. Так получился вполне мужской псевдоним «Жорж Санд», который обеспечил своей носительнице жизнь в веках.</w:t>
      </w:r>
    </w:p>
    <w:p w:rsidR="00C84C5F" w:rsidRDefault="00C84C5F" w:rsidP="00C84C5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Романы Жорж Санд стали квинтэссенцией французского литературного романтизма: в них отразились все значительные веяния эпохи, были метко отражены ярчайшие типажи, поэтично воспета мощь и чистота природы, которую писательница любила и умела описывать. Имя Жорж Санд становится символом независимости женщины, силы ее духа. «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Быть женщиной, ещё не достигшей и тридцати лет, по внешнему виду которой даже нельзя понять, когда она успела исследовать такие бездонные глубины; нести это знание в себе, знание, от которого у нас вылезли бы волосы и поседели виски, нести с лёгкостью, непринуждённостью, сохраняя такую сдержанность в выражениях, – вот чем прежде всего я любуюсь в вас; право, сударыня, вы чрезвычайно сильная, редкостная натура…» – пишет ей по поводу романа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Лелия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» выдающийся литературный критик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Сент-Бёв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. Восхищаются ею и такие мастера, как Гюго, Бальзак, Флобер, Тургенев, Достоевский.</w:t>
      </w:r>
    </w:p>
    <w:p w:rsidR="00C84C5F" w:rsidRDefault="00C84C5F" w:rsidP="00C84C5F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На протяжении своей жизни Жорж Санд была объектом обожания и музой многих талантливых людей, в числе которых значится, ни много ни мало, великий французский поэт и писатель Альфред де Мюссе, который вывел свою возлюбленную под именем Бригитты Шпильман в романе «Исповедь сына века». Но особую роль в ее судьбе сыграли музыканты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Ференц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Лист и Фредерик Шопен.</w:t>
      </w:r>
    </w:p>
    <w:p w:rsidR="00C84C5F" w:rsidRDefault="00C84C5F" w:rsidP="00C84C5F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Лист стал для Санд преданным другом на всю жизнь. Для Шопена же отношения с писательницей оказали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сь роковым поворотом в судьбе: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Жорж Санд с присущей ей кипучей энергией взялась за, как ей казалось, спасение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lastRenderedPageBreak/>
        <w:t xml:space="preserve">хрупкого, измученного бесконечным стрессом во время пребывания на чужбине здоровья композитора, но в итоге лишь ускорила его угасание и смерть. Болезненно утонченная, замкнутая, капризная натура Шопена не ужилась с сильным, властным характером писательницы – после девятилетнего романа они расстались, причем расстались в ссоре. Но их отношения отразились в творчестве: Жорж Санд создала роман «Лукреция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Флориани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» и повесть «Зима на Майорке», а Шопен – ряд восхитительных фортепианных сочинений, среди которых знаменитые прелюдии ор.28.</w:t>
      </w:r>
    </w:p>
    <w:p w:rsidR="00C84C5F" w:rsidRDefault="00C84C5F" w:rsidP="00C84C5F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Жорж Санд пережила Шопена на 27 лет и скончалась в окружении родных в 1876 году. В некрологе по поводу ее кончины Гюго написал: «Оплакиваю умершую, приветствую бессмертную!</w:t>
      </w:r>
    </w:p>
    <w:p w:rsidR="00C84C5F" w:rsidRDefault="00C84C5F" w:rsidP="00C84C5F">
      <w:pPr>
        <w:pStyle w:val="Standard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:rsidR="00C84C5F" w:rsidRDefault="00C84C5F" w:rsidP="00C84C5F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32"/>
          <w:szCs w:val="32"/>
          <w:shd w:val="clear" w:color="auto" w:fill="F8F9FA"/>
        </w:rPr>
        <w:t xml:space="preserve">        Список литературы:</w:t>
      </w:r>
      <w:bookmarkStart w:id="0" w:name="_GoBack"/>
      <w:bookmarkEnd w:id="0"/>
    </w:p>
    <w:p w:rsidR="00C84C5F" w:rsidRDefault="00C84C5F" w:rsidP="00C84C5F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Венгерова З.А.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Занд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Жорж// Энциклопедический словарь Брокгауза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Ефрона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в 86 т. (82 т. и 4 доп.). — 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СПб.,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1890—1907.</w:t>
      </w:r>
    </w:p>
    <w:p w:rsidR="00C84C5F" w:rsidRDefault="00C84C5F" w:rsidP="00C84C5F">
      <w:pPr>
        <w:pStyle w:val="a3"/>
        <w:numPr>
          <w:ilvl w:val="0"/>
          <w:numId w:val="1"/>
        </w:numPr>
        <w:shd w:val="clear" w:color="auto" w:fill="FFFFFF"/>
        <w:spacing w:after="0"/>
      </w:pPr>
      <w:hyperlink r:id="rId5" w:history="1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Венкстерн Н. А.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Жорж Санд. М.: Журнально-газетное объединение, 1933.</w:t>
      </w:r>
    </w:p>
    <w:p w:rsidR="00C84C5F" w:rsidRDefault="00C84C5F" w:rsidP="00C84C5F">
      <w:pPr>
        <w:pStyle w:val="a3"/>
        <w:numPr>
          <w:ilvl w:val="0"/>
          <w:numId w:val="1"/>
        </w:numPr>
        <w:shd w:val="clear" w:color="auto" w:fill="FFFFFF"/>
        <w:spacing w:after="0"/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Кафанова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О. Б., Соколова М.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«Жорж Санд в России. Библиография русских переводов и критической литературе на русском языке» (1832—1900). М., ИМЛИ РАН, 2005.</w:t>
      </w:r>
    </w:p>
    <w:p w:rsidR="00C84C5F" w:rsidRDefault="00C84C5F" w:rsidP="00C84C5F">
      <w:pPr>
        <w:pStyle w:val="a3"/>
        <w:numPr>
          <w:ilvl w:val="0"/>
          <w:numId w:val="1"/>
        </w:numPr>
        <w:shd w:val="clear" w:color="auto" w:fill="FFFFFF"/>
        <w:spacing w:after="0"/>
      </w:pPr>
      <w:hyperlink r:id="rId6" w:history="1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Моруа А.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жизнь Жорж Санд. — М.: Правда, 1990.</w:t>
      </w:r>
    </w:p>
    <w:p w:rsidR="00C84C5F" w:rsidRDefault="00C84C5F" w:rsidP="00C84C5F">
      <w:pPr>
        <w:pStyle w:val="a3"/>
        <w:numPr>
          <w:ilvl w:val="0"/>
          <w:numId w:val="1"/>
        </w:numPr>
        <w:shd w:val="clear" w:color="auto" w:fill="FFFFFF"/>
        <w:spacing w:after="0"/>
      </w:pPr>
      <w:hyperlink r:id="rId7" w:history="1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Чернышевский Н. Г.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Жизнь Жоржа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</w:p>
    <w:p w:rsidR="00C84C5F" w:rsidRDefault="00C84C5F" w:rsidP="00C84C5F">
      <w:pPr>
        <w:pStyle w:val="a3"/>
        <w:numPr>
          <w:ilvl w:val="0"/>
          <w:numId w:val="1"/>
        </w:numPr>
        <w:shd w:val="clear" w:color="auto" w:fill="FFFFFF"/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Чернышевский Н. Г. Полное собрание сочинений: В 15 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Гослитиздат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1947. т. 3.</w:t>
      </w:r>
    </w:p>
    <w:p w:rsidR="00C84C5F" w:rsidRDefault="00C84C5F" w:rsidP="00C84C5F">
      <w:pPr>
        <w:pStyle w:val="Standard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</w:p>
    <w:p w:rsidR="000A42A6" w:rsidRDefault="000A42A6" w:rsidP="00C84C5F">
      <w:pPr>
        <w:spacing w:after="0" w:line="240" w:lineRule="auto"/>
      </w:pPr>
    </w:p>
    <w:sectPr w:rsidR="000A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504FA"/>
    <w:multiLevelType w:val="multilevel"/>
    <w:tmpl w:val="28DCEA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45"/>
    <w:rsid w:val="000A42A6"/>
    <w:rsid w:val="000F1745"/>
    <w:rsid w:val="00C8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8A7F-D553-4EEB-B0D5-6CD35E7A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rsid w:val="00C84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imbus Mono L" w:hAnsi="Liberation Mono" w:cs="Liberation Mono"/>
      <w:kern w:val="3"/>
      <w:sz w:val="20"/>
      <w:szCs w:val="20"/>
      <w:lang w:eastAsia="zh-CN" w:bidi="hi-IN"/>
    </w:rPr>
  </w:style>
  <w:style w:type="paragraph" w:styleId="a3">
    <w:name w:val="List Paragraph"/>
    <w:basedOn w:val="Standard"/>
    <w:rsid w:val="00C84C5F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63;&#1077;&#1088;&#1085;&#1099;&#1096;&#1077;&#1074;&#1089;&#1082;&#1080;&#1081;,_&#1053;&#1080;&#1082;&#1086;&#1083;&#1072;&#1081;_&#1043;&#1072;&#1074;&#1088;&#1080;&#1083;&#1086;&#1074;&#1080;&#109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2;&#1086;&#1088;&#1091;&#1072;,_&#1040;&#1085;&#1076;&#1088;&#1077;" TargetMode="External"/><Relationship Id="rId5" Type="http://schemas.openxmlformats.org/officeDocument/2006/relationships/hyperlink" Target="https://ru.wikipedia.org/wiki/&#1042;&#1077;&#1085;&#1082;&#1089;&#1090;&#1077;&#1088;&#1085;,_&#1053;&#1072;&#1090;&#1072;&#1083;&#1100;&#1103;_&#1040;&#1083;&#1077;&#1082;&#1089;&#1077;&#1077;&#1074;&#1085;&#107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2019-01-23T14:12:00Z</dcterms:created>
  <dcterms:modified xsi:type="dcterms:W3CDTF">2019-01-23T14:12:00Z</dcterms:modified>
</cp:coreProperties>
</file>