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36" w:rsidRDefault="002632EC" w:rsidP="00667D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36">
        <w:rPr>
          <w:rFonts w:ascii="Times New Roman" w:hAnsi="Times New Roman" w:cs="Times New Roman"/>
          <w:sz w:val="28"/>
          <w:szCs w:val="28"/>
        </w:rPr>
        <w:t>Штыкова Надежда Федоровна,</w:t>
      </w:r>
    </w:p>
    <w:p w:rsidR="00E37636" w:rsidRDefault="00E37636" w:rsidP="00667D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ГПОУ ТО </w:t>
      </w:r>
    </w:p>
    <w:p w:rsidR="00E37636" w:rsidRDefault="00E37636" w:rsidP="00667D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«Новомосковский музыкальный колледж</w:t>
      </w:r>
    </w:p>
    <w:p w:rsidR="00E37636" w:rsidRDefault="00E37636" w:rsidP="00667D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М.И.Глинки»</w:t>
      </w:r>
    </w:p>
    <w:p w:rsidR="00E37636" w:rsidRDefault="00E37636" w:rsidP="00667D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379" w:rsidRPr="004E0878" w:rsidRDefault="004E0878" w:rsidP="002632EC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E0878">
        <w:rPr>
          <w:rFonts w:ascii="Times New Roman" w:hAnsi="Times New Roman" w:cs="Times New Roman"/>
          <w:i/>
          <w:sz w:val="28"/>
          <w:szCs w:val="28"/>
        </w:rPr>
        <w:t>«</w:t>
      </w:r>
      <w:r w:rsidR="00E37636" w:rsidRPr="004E0878">
        <w:rPr>
          <w:rFonts w:ascii="Times New Roman" w:hAnsi="Times New Roman" w:cs="Times New Roman"/>
          <w:i/>
          <w:sz w:val="28"/>
          <w:szCs w:val="28"/>
        </w:rPr>
        <w:t>Евангельские женские образы и их отражение в русском искусстве</w:t>
      </w:r>
      <w:r w:rsidRPr="004E0878">
        <w:rPr>
          <w:rFonts w:ascii="Times New Roman" w:hAnsi="Times New Roman" w:cs="Times New Roman"/>
          <w:i/>
          <w:sz w:val="28"/>
          <w:szCs w:val="28"/>
        </w:rPr>
        <w:t>»</w:t>
      </w:r>
    </w:p>
    <w:p w:rsidR="00E37636" w:rsidRDefault="00667DDF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четырех Евангельских</w:t>
      </w:r>
      <w:r w:rsidR="00C02470" w:rsidRPr="00AC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повествованиях</w:t>
      </w:r>
      <w:r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C02470" w:rsidRPr="00AC272E">
        <w:rPr>
          <w:rFonts w:ascii="Times New Roman" w:hAnsi="Times New Roman" w:cs="Times New Roman"/>
          <w:sz w:val="28"/>
          <w:szCs w:val="28"/>
        </w:rPr>
        <w:t>встречаются женщин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2470" w:rsidRPr="00AC272E">
        <w:rPr>
          <w:rFonts w:ascii="Times New Roman" w:hAnsi="Times New Roman" w:cs="Times New Roman"/>
          <w:sz w:val="28"/>
          <w:szCs w:val="28"/>
        </w:rPr>
        <w:t>, которые с</w:t>
      </w:r>
      <w:r w:rsidR="00F23757" w:rsidRPr="00AC272E">
        <w:rPr>
          <w:rFonts w:ascii="Times New Roman" w:hAnsi="Times New Roman" w:cs="Times New Roman"/>
          <w:sz w:val="28"/>
          <w:szCs w:val="28"/>
        </w:rPr>
        <w:t xml:space="preserve">ледовали за Христом.  </w:t>
      </w:r>
      <w:r w:rsidR="00080F18" w:rsidRPr="00080F18">
        <w:rPr>
          <w:rFonts w:ascii="Times New Roman" w:hAnsi="Times New Roman" w:cs="Times New Roman"/>
          <w:sz w:val="28"/>
          <w:szCs w:val="28"/>
        </w:rPr>
        <w:t>Среди них есть и еврейские</w:t>
      </w:r>
      <w:r w:rsidR="00080F18">
        <w:rPr>
          <w:rFonts w:ascii="Times New Roman" w:hAnsi="Times New Roman" w:cs="Times New Roman"/>
          <w:sz w:val="28"/>
          <w:szCs w:val="28"/>
        </w:rPr>
        <w:t xml:space="preserve"> праведницы, и грешные язычницы</w:t>
      </w:r>
      <w:r w:rsidR="00080F18" w:rsidRPr="00080F18">
        <w:rPr>
          <w:rFonts w:ascii="Times New Roman" w:hAnsi="Times New Roman" w:cs="Times New Roman"/>
          <w:sz w:val="28"/>
          <w:szCs w:val="28"/>
        </w:rPr>
        <w:t xml:space="preserve">. Одни свидетельствуют о </w:t>
      </w:r>
      <w:r w:rsidR="00080F18">
        <w:rPr>
          <w:rFonts w:ascii="Times New Roman" w:hAnsi="Times New Roman" w:cs="Times New Roman"/>
          <w:sz w:val="28"/>
          <w:szCs w:val="28"/>
        </w:rPr>
        <w:t xml:space="preserve">Христе как </w:t>
      </w:r>
      <w:r w:rsidR="00080F18" w:rsidRPr="00080F18">
        <w:rPr>
          <w:rFonts w:ascii="Times New Roman" w:hAnsi="Times New Roman" w:cs="Times New Roman"/>
          <w:sz w:val="28"/>
          <w:szCs w:val="28"/>
        </w:rPr>
        <w:t xml:space="preserve">Мессии (Елизавета, Анна-пророчица, Самарянка), другие являют образец глубокой веры (Хананеянка, кровоточивая), третьи воздают Ему почести, помазывая на служение и на смерть, четвертые </w:t>
      </w:r>
      <w:r w:rsidR="00E37636">
        <w:rPr>
          <w:rFonts w:ascii="Times New Roman" w:hAnsi="Times New Roman" w:cs="Times New Roman"/>
          <w:sz w:val="28"/>
          <w:szCs w:val="28"/>
        </w:rPr>
        <w:t xml:space="preserve">по своей вере получают исцеления и </w:t>
      </w:r>
      <w:r w:rsidR="00E37636" w:rsidRPr="00080F18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080F18" w:rsidRPr="00080F18">
        <w:rPr>
          <w:rFonts w:ascii="Times New Roman" w:hAnsi="Times New Roman" w:cs="Times New Roman"/>
          <w:sz w:val="28"/>
          <w:szCs w:val="28"/>
        </w:rPr>
        <w:t>укрепля</w:t>
      </w:r>
      <w:r w:rsidR="00E37636">
        <w:rPr>
          <w:rFonts w:ascii="Times New Roman" w:hAnsi="Times New Roman" w:cs="Times New Roman"/>
          <w:sz w:val="28"/>
          <w:szCs w:val="28"/>
        </w:rPr>
        <w:t>ют</w:t>
      </w:r>
      <w:r w:rsidR="00080F18" w:rsidRPr="00080F18">
        <w:rPr>
          <w:rFonts w:ascii="Times New Roman" w:hAnsi="Times New Roman" w:cs="Times New Roman"/>
          <w:sz w:val="28"/>
          <w:szCs w:val="28"/>
        </w:rPr>
        <w:t xml:space="preserve"> веру окружающих.</w:t>
      </w:r>
    </w:p>
    <w:p w:rsidR="00E37636" w:rsidRDefault="00667DDF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женщины, которые </w:t>
      </w:r>
      <w:r w:rsidRPr="00AC272E">
        <w:rPr>
          <w:rFonts w:ascii="Times New Roman" w:hAnsi="Times New Roman" w:cs="Times New Roman"/>
          <w:sz w:val="28"/>
          <w:szCs w:val="28"/>
        </w:rPr>
        <w:t xml:space="preserve">вкладывали свои материальные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Pr="00AC27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дела Христа - </w:t>
      </w:r>
      <w:r w:rsidR="00701D4F" w:rsidRPr="00701D4F">
        <w:rPr>
          <w:rFonts w:ascii="Times New Roman" w:hAnsi="Times New Roman" w:cs="Times New Roman"/>
          <w:i/>
          <w:sz w:val="28"/>
          <w:szCs w:val="28"/>
        </w:rPr>
        <w:t>«служили имением своим»</w:t>
      </w:r>
      <w:r>
        <w:rPr>
          <w:rFonts w:ascii="Times New Roman" w:hAnsi="Times New Roman" w:cs="Times New Roman"/>
          <w:sz w:val="28"/>
          <w:szCs w:val="28"/>
        </w:rPr>
        <w:t xml:space="preserve"> (Лк.8:3)</w:t>
      </w:r>
      <w:r w:rsidR="00701D4F" w:rsidRPr="00AC272E">
        <w:rPr>
          <w:rFonts w:ascii="Times New Roman" w:hAnsi="Times New Roman" w:cs="Times New Roman"/>
          <w:sz w:val="28"/>
          <w:szCs w:val="28"/>
        </w:rPr>
        <w:t>. Пример тому – Мария Магдалина, Сусанна, а еще - Иоанна, жена домоправителя Ирода, которая была, по-видимому, достаточно состоятельной</w:t>
      </w:r>
      <w:r w:rsidR="00A7722F">
        <w:rPr>
          <w:rFonts w:ascii="Times New Roman" w:hAnsi="Times New Roman" w:cs="Times New Roman"/>
          <w:sz w:val="28"/>
          <w:szCs w:val="28"/>
        </w:rPr>
        <w:t xml:space="preserve"> </w:t>
      </w:r>
      <w:r w:rsidR="00A7722F" w:rsidRPr="00A7722F">
        <w:rPr>
          <w:rFonts w:ascii="Times New Roman" w:hAnsi="Times New Roman" w:cs="Times New Roman"/>
          <w:sz w:val="28"/>
          <w:szCs w:val="28"/>
        </w:rPr>
        <w:t>[1]</w:t>
      </w:r>
      <w:r w:rsidR="00701D4F" w:rsidRPr="00AC2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636" w:rsidRDefault="00701D4F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</w:t>
      </w:r>
      <w:r w:rsidR="00E37636">
        <w:rPr>
          <w:rFonts w:ascii="Times New Roman" w:hAnsi="Times New Roman" w:cs="Times New Roman"/>
          <w:sz w:val="28"/>
          <w:szCs w:val="28"/>
        </w:rPr>
        <w:t>следовали за Христом вплоть до Е</w:t>
      </w:r>
      <w:r>
        <w:rPr>
          <w:rFonts w:ascii="Times New Roman" w:hAnsi="Times New Roman" w:cs="Times New Roman"/>
          <w:sz w:val="28"/>
          <w:szCs w:val="28"/>
        </w:rPr>
        <w:t xml:space="preserve">го креста. Евангелист </w:t>
      </w:r>
      <w:r w:rsidR="00F23757" w:rsidRPr="00AC272E">
        <w:rPr>
          <w:rFonts w:ascii="Times New Roman" w:hAnsi="Times New Roman" w:cs="Times New Roman"/>
          <w:sz w:val="28"/>
          <w:szCs w:val="28"/>
        </w:rPr>
        <w:t>Матфей го</w:t>
      </w:r>
      <w:r w:rsidR="00C02470" w:rsidRPr="00AC272E">
        <w:rPr>
          <w:rFonts w:ascii="Times New Roman" w:hAnsi="Times New Roman" w:cs="Times New Roman"/>
          <w:sz w:val="28"/>
          <w:szCs w:val="28"/>
        </w:rPr>
        <w:t xml:space="preserve">ворит, что при Его кресте стояли </w:t>
      </w:r>
      <w:r w:rsidR="00C02470" w:rsidRPr="00AC272E">
        <w:rPr>
          <w:rFonts w:ascii="Times New Roman" w:hAnsi="Times New Roman" w:cs="Times New Roman"/>
          <w:i/>
          <w:sz w:val="28"/>
          <w:szCs w:val="28"/>
        </w:rPr>
        <w:t>многие женщины, которые следовали за Иисусом из Галилеи, служа Ему</w:t>
      </w:r>
      <w:r w:rsidR="00C02470" w:rsidRPr="00AC272E">
        <w:rPr>
          <w:rFonts w:ascii="Times New Roman" w:hAnsi="Times New Roman" w:cs="Times New Roman"/>
          <w:sz w:val="28"/>
          <w:szCs w:val="28"/>
        </w:rPr>
        <w:t xml:space="preserve"> (Мф.27:55) </w:t>
      </w:r>
      <w:r w:rsidR="00080F18">
        <w:rPr>
          <w:rFonts w:ascii="Times New Roman" w:hAnsi="Times New Roman" w:cs="Times New Roman"/>
          <w:sz w:val="28"/>
          <w:szCs w:val="28"/>
        </w:rPr>
        <w:t xml:space="preserve">Среди них были </w:t>
      </w:r>
      <w:r w:rsidR="00C02470" w:rsidRPr="00AC272E">
        <w:rPr>
          <w:rFonts w:ascii="Times New Roman" w:hAnsi="Times New Roman" w:cs="Times New Roman"/>
          <w:i/>
          <w:sz w:val="28"/>
          <w:szCs w:val="28"/>
        </w:rPr>
        <w:t xml:space="preserve">Мария Магдалина, и Мария, мать Иакова меньшего и Иосии, и Саломия, </w:t>
      </w:r>
      <w:r w:rsidR="00080F18">
        <w:rPr>
          <w:rFonts w:ascii="Times New Roman" w:hAnsi="Times New Roman" w:cs="Times New Roman"/>
          <w:i/>
          <w:sz w:val="28"/>
          <w:szCs w:val="28"/>
        </w:rPr>
        <w:t>…</w:t>
      </w:r>
      <w:r w:rsidR="00C02470" w:rsidRPr="00AC272E">
        <w:rPr>
          <w:rFonts w:ascii="Times New Roman" w:hAnsi="Times New Roman" w:cs="Times New Roman"/>
          <w:i/>
          <w:sz w:val="28"/>
          <w:szCs w:val="28"/>
        </w:rPr>
        <w:t xml:space="preserve"> и другие многие, вместе с Ним пришедшие в Иерусалим</w:t>
      </w:r>
      <w:r w:rsidR="00E37636">
        <w:rPr>
          <w:rFonts w:ascii="Times New Roman" w:hAnsi="Times New Roman" w:cs="Times New Roman"/>
          <w:sz w:val="28"/>
          <w:szCs w:val="28"/>
        </w:rPr>
        <w:t xml:space="preserve"> (Мк.15:40-41).</w:t>
      </w:r>
    </w:p>
    <w:p w:rsidR="009F1D4F" w:rsidRDefault="00F23757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72E">
        <w:rPr>
          <w:rFonts w:ascii="Times New Roman" w:hAnsi="Times New Roman" w:cs="Times New Roman"/>
          <w:sz w:val="28"/>
          <w:szCs w:val="28"/>
        </w:rPr>
        <w:t>Женщины могли также прислуживать у стола, готовить пищу. Об этом известно, например, из эпизода о сестрах Марфе и Марии (Лк.10:38-</w:t>
      </w:r>
      <w:r w:rsidR="00E37636">
        <w:rPr>
          <w:rFonts w:ascii="Times New Roman" w:hAnsi="Times New Roman" w:cs="Times New Roman"/>
          <w:sz w:val="28"/>
          <w:szCs w:val="28"/>
        </w:rPr>
        <w:t>42). Рассказ о них читается на Л</w:t>
      </w:r>
      <w:r w:rsidR="00701D4F">
        <w:rPr>
          <w:rFonts w:ascii="Times New Roman" w:hAnsi="Times New Roman" w:cs="Times New Roman"/>
          <w:sz w:val="28"/>
          <w:szCs w:val="28"/>
        </w:rPr>
        <w:t>итургии в п</w:t>
      </w:r>
      <w:r w:rsidRPr="00AC272E">
        <w:rPr>
          <w:rFonts w:ascii="Times New Roman" w:hAnsi="Times New Roman" w:cs="Times New Roman"/>
          <w:sz w:val="28"/>
          <w:szCs w:val="28"/>
        </w:rPr>
        <w:t>равославных храмах во все Богородичные праздники</w:t>
      </w:r>
      <w:r w:rsidR="00D21FBD" w:rsidRPr="00AC272E">
        <w:rPr>
          <w:rFonts w:ascii="Times New Roman" w:hAnsi="Times New Roman" w:cs="Times New Roman"/>
          <w:sz w:val="28"/>
          <w:szCs w:val="28"/>
        </w:rPr>
        <w:t xml:space="preserve">. Марфа старалась служить Христу делом – хлопотала по хозяйству и беспокоилась, а Мария старалась вникнуть в слова Христа и запечатлеть их в своем сердце. </w:t>
      </w:r>
      <w:r w:rsidR="00A7722F" w:rsidRPr="00AC272E">
        <w:rPr>
          <w:rFonts w:ascii="Times New Roman" w:hAnsi="Times New Roman" w:cs="Times New Roman"/>
          <w:sz w:val="28"/>
          <w:szCs w:val="28"/>
        </w:rPr>
        <w:t xml:space="preserve">«Две сестры толкуются </w:t>
      </w:r>
      <w:r w:rsidR="00A7722F">
        <w:rPr>
          <w:rFonts w:ascii="Times New Roman" w:hAnsi="Times New Roman" w:cs="Times New Roman"/>
          <w:sz w:val="28"/>
          <w:szCs w:val="28"/>
        </w:rPr>
        <w:t>…</w:t>
      </w:r>
      <w:r w:rsidR="00A7722F" w:rsidRPr="00AC272E">
        <w:rPr>
          <w:rFonts w:ascii="Times New Roman" w:hAnsi="Times New Roman" w:cs="Times New Roman"/>
          <w:sz w:val="28"/>
          <w:szCs w:val="28"/>
        </w:rPr>
        <w:t xml:space="preserve"> как образы двух типов христианской жизни – деятельного и созерцательного»</w:t>
      </w:r>
      <w:r w:rsidR="00A7722F" w:rsidRPr="009F1D4F">
        <w:rPr>
          <w:rFonts w:ascii="Times New Roman" w:hAnsi="Times New Roman" w:cs="Times New Roman"/>
          <w:sz w:val="28"/>
          <w:szCs w:val="28"/>
        </w:rPr>
        <w:t xml:space="preserve"> [</w:t>
      </w:r>
      <w:r w:rsidR="00A7722F">
        <w:rPr>
          <w:rFonts w:ascii="Times New Roman" w:hAnsi="Times New Roman" w:cs="Times New Roman"/>
          <w:sz w:val="28"/>
          <w:szCs w:val="28"/>
        </w:rPr>
        <w:t>1, с</w:t>
      </w:r>
      <w:r w:rsidR="00A7722F" w:rsidRPr="00AC272E">
        <w:rPr>
          <w:rFonts w:ascii="Times New Roman" w:hAnsi="Times New Roman" w:cs="Times New Roman"/>
          <w:sz w:val="28"/>
          <w:szCs w:val="28"/>
        </w:rPr>
        <w:t>.618</w:t>
      </w:r>
      <w:r w:rsidR="00A7722F" w:rsidRPr="009F1D4F">
        <w:rPr>
          <w:rFonts w:ascii="Times New Roman" w:hAnsi="Times New Roman" w:cs="Times New Roman"/>
          <w:sz w:val="28"/>
          <w:szCs w:val="28"/>
        </w:rPr>
        <w:t>]</w:t>
      </w:r>
      <w:r w:rsidR="00A7722F" w:rsidRPr="00AC272E">
        <w:rPr>
          <w:rFonts w:ascii="Times New Roman" w:hAnsi="Times New Roman" w:cs="Times New Roman"/>
          <w:sz w:val="28"/>
          <w:szCs w:val="28"/>
        </w:rPr>
        <w:t xml:space="preserve">. </w:t>
      </w:r>
      <w:r w:rsidR="00D21FBD" w:rsidRPr="00AC272E">
        <w:rPr>
          <w:rFonts w:ascii="Times New Roman" w:hAnsi="Times New Roman" w:cs="Times New Roman"/>
          <w:sz w:val="28"/>
          <w:szCs w:val="28"/>
        </w:rPr>
        <w:t>Считается, что Матерь Божия совместила в Себе эти два вида служения</w:t>
      </w:r>
      <w:r w:rsidR="00CA1F35" w:rsidRPr="00AC272E">
        <w:rPr>
          <w:rFonts w:ascii="Times New Roman" w:hAnsi="Times New Roman" w:cs="Times New Roman"/>
          <w:sz w:val="28"/>
          <w:szCs w:val="28"/>
        </w:rPr>
        <w:t>.</w:t>
      </w:r>
    </w:p>
    <w:p w:rsidR="009F4B04" w:rsidRDefault="009F4B04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72E">
        <w:rPr>
          <w:rFonts w:ascii="Times New Roman" w:hAnsi="Times New Roman" w:cs="Times New Roman"/>
          <w:sz w:val="28"/>
          <w:szCs w:val="28"/>
        </w:rPr>
        <w:lastRenderedPageBreak/>
        <w:t xml:space="preserve">«В Евангелии от Луки женщинам отведено гораздо больше места, чем в других Евангелиях. </w:t>
      </w:r>
      <w:r>
        <w:rPr>
          <w:rFonts w:ascii="Times New Roman" w:hAnsi="Times New Roman" w:cs="Times New Roman"/>
          <w:sz w:val="28"/>
          <w:szCs w:val="28"/>
        </w:rPr>
        <w:t>Это удивительно,</w:t>
      </w:r>
      <w:r w:rsidRPr="00AC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AC272E">
        <w:rPr>
          <w:rFonts w:ascii="Times New Roman" w:hAnsi="Times New Roman" w:cs="Times New Roman"/>
          <w:sz w:val="28"/>
          <w:szCs w:val="28"/>
        </w:rPr>
        <w:t xml:space="preserve">что в эпоху Нового Завета </w:t>
      </w:r>
      <w:r w:rsidR="00667DDF">
        <w:rPr>
          <w:rFonts w:ascii="Times New Roman" w:hAnsi="Times New Roman" w:cs="Times New Roman"/>
          <w:sz w:val="28"/>
          <w:szCs w:val="28"/>
        </w:rPr>
        <w:t>…</w:t>
      </w:r>
      <w:r w:rsidRPr="00AC272E">
        <w:rPr>
          <w:rFonts w:ascii="Times New Roman" w:hAnsi="Times New Roman" w:cs="Times New Roman"/>
          <w:sz w:val="28"/>
          <w:szCs w:val="28"/>
        </w:rPr>
        <w:t xml:space="preserve"> женщин как бы </w:t>
      </w:r>
      <w:r w:rsidR="00667DDF">
        <w:rPr>
          <w:rFonts w:ascii="Times New Roman" w:hAnsi="Times New Roman" w:cs="Times New Roman"/>
          <w:sz w:val="28"/>
          <w:szCs w:val="28"/>
        </w:rPr>
        <w:t>…</w:t>
      </w:r>
      <w:r w:rsidRPr="00AC272E">
        <w:rPr>
          <w:rFonts w:ascii="Times New Roman" w:hAnsi="Times New Roman" w:cs="Times New Roman"/>
          <w:sz w:val="28"/>
          <w:szCs w:val="28"/>
        </w:rPr>
        <w:t xml:space="preserve"> не принимали в расчет</w:t>
      </w:r>
      <w:r w:rsidR="00667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AC272E">
        <w:rPr>
          <w:rFonts w:ascii="Times New Roman" w:hAnsi="Times New Roman" w:cs="Times New Roman"/>
          <w:sz w:val="28"/>
          <w:szCs w:val="28"/>
        </w:rPr>
        <w:t xml:space="preserve"> при перечислении тех, кого Иисус насытил хлебами, в Евангелии от Матфея говорится: </w:t>
      </w:r>
      <w:r w:rsidRPr="00AC272E">
        <w:rPr>
          <w:rFonts w:ascii="Times New Roman" w:hAnsi="Times New Roman" w:cs="Times New Roman"/>
          <w:i/>
          <w:sz w:val="28"/>
          <w:szCs w:val="28"/>
        </w:rPr>
        <w:t>Евших было около пяти тысяч, кроме женщин и детей</w:t>
      </w:r>
      <w:r>
        <w:rPr>
          <w:rFonts w:ascii="Times New Roman" w:hAnsi="Times New Roman" w:cs="Times New Roman"/>
          <w:sz w:val="28"/>
          <w:szCs w:val="28"/>
        </w:rPr>
        <w:t xml:space="preserve"> (Мф. 14:21)</w:t>
      </w:r>
      <w:r w:rsidRPr="00AC272E">
        <w:rPr>
          <w:rFonts w:ascii="Times New Roman" w:hAnsi="Times New Roman" w:cs="Times New Roman"/>
          <w:sz w:val="28"/>
          <w:szCs w:val="28"/>
        </w:rPr>
        <w:t>»</w:t>
      </w:r>
      <w:r w:rsidR="00667DDF" w:rsidRPr="00667DDF">
        <w:rPr>
          <w:rFonts w:ascii="Times New Roman" w:hAnsi="Times New Roman" w:cs="Times New Roman"/>
          <w:sz w:val="28"/>
          <w:szCs w:val="28"/>
        </w:rPr>
        <w:t xml:space="preserve"> </w:t>
      </w:r>
      <w:r w:rsidR="00667DDF" w:rsidRPr="009F1D4F">
        <w:rPr>
          <w:rFonts w:ascii="Times New Roman" w:hAnsi="Times New Roman" w:cs="Times New Roman"/>
          <w:sz w:val="28"/>
          <w:szCs w:val="28"/>
        </w:rPr>
        <w:t>[</w:t>
      </w:r>
      <w:r w:rsidR="00667DDF">
        <w:rPr>
          <w:rFonts w:ascii="Times New Roman" w:hAnsi="Times New Roman" w:cs="Times New Roman"/>
          <w:sz w:val="28"/>
          <w:szCs w:val="28"/>
        </w:rPr>
        <w:t>1, с.165</w:t>
      </w:r>
      <w:r w:rsidR="00667DDF" w:rsidRPr="009F1D4F">
        <w:rPr>
          <w:rFonts w:ascii="Times New Roman" w:hAnsi="Times New Roman" w:cs="Times New Roman"/>
          <w:sz w:val="28"/>
          <w:szCs w:val="28"/>
        </w:rPr>
        <w:t>]</w:t>
      </w:r>
      <w:r w:rsidR="00667DDF" w:rsidRPr="00AC272E">
        <w:rPr>
          <w:rFonts w:ascii="Times New Roman" w:hAnsi="Times New Roman" w:cs="Times New Roman"/>
          <w:sz w:val="28"/>
          <w:szCs w:val="28"/>
        </w:rPr>
        <w:t>.</w:t>
      </w:r>
    </w:p>
    <w:p w:rsidR="00667DDF" w:rsidRDefault="00D62FF7" w:rsidP="00667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 xml:space="preserve">Первая женщина, </w:t>
      </w:r>
      <w:r w:rsidR="009F1D4F">
        <w:rPr>
          <w:rFonts w:ascii="Times New Roman" w:hAnsi="Times New Roman" w:cs="Times New Roman"/>
          <w:sz w:val="28"/>
          <w:szCs w:val="28"/>
        </w:rPr>
        <w:t>которая появляется в</w:t>
      </w:r>
      <w:r w:rsidR="009F4B04">
        <w:rPr>
          <w:rFonts w:ascii="Times New Roman" w:hAnsi="Times New Roman" w:cs="Times New Roman"/>
          <w:sz w:val="28"/>
          <w:szCs w:val="28"/>
        </w:rPr>
        <w:t xml:space="preserve"> Евангелии от Луки</w:t>
      </w:r>
      <w:r w:rsidRPr="00D62FF7">
        <w:rPr>
          <w:rFonts w:ascii="Times New Roman" w:hAnsi="Times New Roman" w:cs="Times New Roman"/>
          <w:sz w:val="28"/>
          <w:szCs w:val="28"/>
        </w:rPr>
        <w:t xml:space="preserve"> – Ел</w:t>
      </w:r>
      <w:r w:rsidR="009F1D4F">
        <w:rPr>
          <w:rFonts w:ascii="Times New Roman" w:hAnsi="Times New Roman" w:cs="Times New Roman"/>
          <w:sz w:val="28"/>
          <w:szCs w:val="28"/>
        </w:rPr>
        <w:t>изавета, мать Иоанна Крестителя.</w:t>
      </w:r>
      <w:r w:rsidRP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9F1D4F">
        <w:rPr>
          <w:rFonts w:ascii="Times New Roman" w:hAnsi="Times New Roman" w:cs="Times New Roman"/>
          <w:sz w:val="28"/>
          <w:szCs w:val="28"/>
        </w:rPr>
        <w:t xml:space="preserve">Ей было дано узнать о </w:t>
      </w:r>
      <w:r w:rsidRPr="00D62FF7">
        <w:rPr>
          <w:rFonts w:ascii="Times New Roman" w:hAnsi="Times New Roman" w:cs="Times New Roman"/>
          <w:sz w:val="28"/>
          <w:szCs w:val="28"/>
        </w:rPr>
        <w:t xml:space="preserve">пришедшем Господе, </w:t>
      </w:r>
      <w:r w:rsidR="009F4B04">
        <w:rPr>
          <w:rFonts w:ascii="Times New Roman" w:hAnsi="Times New Roman" w:cs="Times New Roman"/>
          <w:sz w:val="28"/>
          <w:szCs w:val="28"/>
        </w:rPr>
        <w:t xml:space="preserve">когда тот еще </w:t>
      </w:r>
      <w:r w:rsidRPr="00D62FF7">
        <w:rPr>
          <w:rFonts w:ascii="Times New Roman" w:hAnsi="Times New Roman" w:cs="Times New Roman"/>
          <w:sz w:val="28"/>
          <w:szCs w:val="28"/>
        </w:rPr>
        <w:t>находи</w:t>
      </w:r>
      <w:r w:rsidR="009F4B04">
        <w:rPr>
          <w:rFonts w:ascii="Times New Roman" w:hAnsi="Times New Roman" w:cs="Times New Roman"/>
          <w:sz w:val="28"/>
          <w:szCs w:val="28"/>
        </w:rPr>
        <w:t>лс</w:t>
      </w:r>
      <w:r w:rsidRPr="00D62FF7">
        <w:rPr>
          <w:rFonts w:ascii="Times New Roman" w:hAnsi="Times New Roman" w:cs="Times New Roman"/>
          <w:sz w:val="28"/>
          <w:szCs w:val="28"/>
        </w:rPr>
        <w:t xml:space="preserve">я </w:t>
      </w:r>
      <w:r w:rsidR="009F4B04">
        <w:rPr>
          <w:rFonts w:ascii="Times New Roman" w:hAnsi="Times New Roman" w:cs="Times New Roman"/>
          <w:sz w:val="28"/>
          <w:szCs w:val="28"/>
        </w:rPr>
        <w:t>в</w:t>
      </w:r>
      <w:r w:rsidRPr="00D62FF7">
        <w:rPr>
          <w:rFonts w:ascii="Times New Roman" w:hAnsi="Times New Roman" w:cs="Times New Roman"/>
          <w:sz w:val="28"/>
          <w:szCs w:val="28"/>
        </w:rPr>
        <w:t xml:space="preserve"> утробе Пресвятой Девы </w:t>
      </w:r>
      <w:r w:rsidRPr="00080F18">
        <w:rPr>
          <w:rFonts w:ascii="Times New Roman" w:hAnsi="Times New Roman" w:cs="Times New Roman"/>
          <w:sz w:val="28"/>
          <w:szCs w:val="28"/>
        </w:rPr>
        <w:t>[</w:t>
      </w:r>
      <w:r w:rsidR="00F970F1">
        <w:rPr>
          <w:rFonts w:ascii="Times New Roman" w:hAnsi="Times New Roman" w:cs="Times New Roman"/>
          <w:bCs/>
          <w:sz w:val="28"/>
          <w:szCs w:val="28"/>
        </w:rPr>
        <w:t>2</w:t>
      </w:r>
      <w:r w:rsidRPr="00080F18">
        <w:rPr>
          <w:rFonts w:ascii="Times New Roman" w:hAnsi="Times New Roman" w:cs="Times New Roman"/>
          <w:sz w:val="28"/>
          <w:szCs w:val="28"/>
        </w:rPr>
        <w:t>]. </w:t>
      </w:r>
      <w:r w:rsidR="009F4B04">
        <w:rPr>
          <w:rFonts w:ascii="Times New Roman" w:hAnsi="Times New Roman" w:cs="Times New Roman"/>
          <w:sz w:val="28"/>
          <w:szCs w:val="28"/>
        </w:rPr>
        <w:t>Именно евангелист Лука рассказывает наиболее подробно о Деве Марии, а еще - о Н</w:t>
      </w:r>
      <w:r w:rsidR="009F4B04" w:rsidRPr="00AC272E">
        <w:rPr>
          <w:rFonts w:ascii="Times New Roman" w:hAnsi="Times New Roman" w:cs="Times New Roman"/>
          <w:sz w:val="28"/>
          <w:szCs w:val="28"/>
        </w:rPr>
        <w:t>аинской вдове, о жене-грешнице, и Марфе и Марии</w:t>
      </w:r>
      <w:r w:rsidR="009F4B04">
        <w:rPr>
          <w:rFonts w:ascii="Times New Roman" w:hAnsi="Times New Roman" w:cs="Times New Roman"/>
          <w:sz w:val="28"/>
          <w:szCs w:val="28"/>
        </w:rPr>
        <w:t>.</w:t>
      </w:r>
    </w:p>
    <w:p w:rsidR="008C76D5" w:rsidRDefault="009F4B04" w:rsidP="00A772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всех четырех еван</w:t>
      </w:r>
      <w:r w:rsidR="00667DDF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гельских повествованиях (Мф.26:</w:t>
      </w:r>
      <w:r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667DDF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-13; Мк.14:3-9; Лк.</w:t>
      </w:r>
      <w:r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667DDF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:36 -50; Ин.</w:t>
      </w:r>
      <w:r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667DDF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1-8) </w:t>
      </w:r>
      <w:r w:rsidR="00A20C98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упоминается женщина, омывающая ноги Христу. Она 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смеет заговорить с 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Христом, а только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слушает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миренно разместившись у Его ног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 мере того, как Он говорит, женщина все больше понимает,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какую греховную жизнь она вела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20C98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глубокого покаяния 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слезы 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начинают 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литься из глаз ее. Слезами своими она умывает ноги Христа и 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отирает их своими волосами. В</w:t>
      </w:r>
      <w:r w:rsidR="008C7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идя</w:t>
      </w:r>
      <w:r w:rsidR="004F3132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Господь не противит</w:t>
      </w:r>
      <w:r w:rsidR="00F104AB" w:rsidRPr="00667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ся, она мажет их драгоценным миром </w:t>
      </w:r>
      <w:r w:rsidR="00F104AB" w:rsidRPr="00667DDF">
        <w:rPr>
          <w:rFonts w:ascii="Times New Roman" w:hAnsi="Times New Roman" w:cs="Times New Roman"/>
          <w:sz w:val="28"/>
          <w:szCs w:val="28"/>
        </w:rPr>
        <w:t>[</w:t>
      </w:r>
      <w:r w:rsidR="00F970F1">
        <w:rPr>
          <w:rFonts w:ascii="Times New Roman" w:hAnsi="Times New Roman" w:cs="Times New Roman"/>
          <w:bCs/>
          <w:sz w:val="28"/>
          <w:szCs w:val="28"/>
        </w:rPr>
        <w:t>2</w:t>
      </w:r>
      <w:r w:rsidR="00F104AB" w:rsidRPr="00667DDF">
        <w:rPr>
          <w:rFonts w:ascii="Times New Roman" w:hAnsi="Times New Roman" w:cs="Times New Roman"/>
          <w:sz w:val="28"/>
          <w:szCs w:val="28"/>
        </w:rPr>
        <w:t>]. </w:t>
      </w:r>
    </w:p>
    <w:p w:rsidR="00E775F8" w:rsidRPr="00AC272E" w:rsidRDefault="006E6CC6" w:rsidP="00A772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72E">
        <w:rPr>
          <w:rFonts w:ascii="Times New Roman" w:hAnsi="Times New Roman" w:cs="Times New Roman"/>
          <w:sz w:val="28"/>
          <w:szCs w:val="28"/>
        </w:rPr>
        <w:t>вангел</w:t>
      </w:r>
      <w:r>
        <w:rPr>
          <w:rFonts w:ascii="Times New Roman" w:hAnsi="Times New Roman" w:cs="Times New Roman"/>
          <w:sz w:val="28"/>
          <w:szCs w:val="28"/>
        </w:rPr>
        <w:t>ии от</w:t>
      </w:r>
      <w:r w:rsidRPr="00AC272E">
        <w:rPr>
          <w:rFonts w:ascii="Times New Roman" w:hAnsi="Times New Roman" w:cs="Times New Roman"/>
          <w:sz w:val="28"/>
          <w:szCs w:val="28"/>
        </w:rPr>
        <w:t xml:space="preserve"> Иоанн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62D58" w:rsidRPr="00AC272E">
        <w:rPr>
          <w:rFonts w:ascii="Times New Roman" w:hAnsi="Times New Roman" w:cs="Times New Roman"/>
          <w:sz w:val="28"/>
          <w:szCs w:val="28"/>
        </w:rPr>
        <w:t xml:space="preserve">(Ин.4:1-54) </w:t>
      </w:r>
      <w:r>
        <w:rPr>
          <w:rFonts w:ascii="Times New Roman" w:hAnsi="Times New Roman" w:cs="Times New Roman"/>
          <w:sz w:val="28"/>
          <w:szCs w:val="28"/>
        </w:rPr>
        <w:t>рассказывается о б</w:t>
      </w:r>
      <w:r w:rsidR="00E775F8" w:rsidRPr="00AC272E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75F8"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A7722F">
        <w:rPr>
          <w:rFonts w:ascii="Times New Roman" w:hAnsi="Times New Roman" w:cs="Times New Roman"/>
          <w:sz w:val="28"/>
          <w:szCs w:val="28"/>
        </w:rPr>
        <w:t>Христа</w:t>
      </w:r>
      <w:r w:rsidR="00E775F8" w:rsidRPr="00AC272E">
        <w:rPr>
          <w:rFonts w:ascii="Times New Roman" w:hAnsi="Times New Roman" w:cs="Times New Roman"/>
          <w:sz w:val="28"/>
          <w:szCs w:val="28"/>
        </w:rPr>
        <w:t xml:space="preserve"> с самарянкой. Жители Самарии, как считали иудеи, не смогли сохранить чистоту своей крови и в ходе истории смешались с различными </w:t>
      </w:r>
      <w:r w:rsidR="00A96624">
        <w:rPr>
          <w:rFonts w:ascii="Times New Roman" w:hAnsi="Times New Roman" w:cs="Times New Roman"/>
          <w:sz w:val="28"/>
          <w:szCs w:val="28"/>
        </w:rPr>
        <w:t>народностями</w:t>
      </w:r>
      <w:r w:rsidR="00E775F8" w:rsidRPr="00AC272E">
        <w:rPr>
          <w:rFonts w:ascii="Times New Roman" w:hAnsi="Times New Roman" w:cs="Times New Roman"/>
          <w:sz w:val="28"/>
          <w:szCs w:val="28"/>
        </w:rPr>
        <w:t xml:space="preserve">. </w:t>
      </w:r>
      <w:r w:rsidR="00AC272E" w:rsidRPr="00AC272E">
        <w:rPr>
          <w:rFonts w:ascii="Times New Roman" w:hAnsi="Times New Roman" w:cs="Times New Roman"/>
          <w:sz w:val="28"/>
          <w:szCs w:val="28"/>
        </w:rPr>
        <w:t xml:space="preserve">Они </w:t>
      </w:r>
      <w:r w:rsidR="00862D58" w:rsidRPr="00AC272E">
        <w:rPr>
          <w:rFonts w:ascii="Times New Roman" w:hAnsi="Times New Roman" w:cs="Times New Roman"/>
          <w:sz w:val="28"/>
          <w:szCs w:val="28"/>
        </w:rPr>
        <w:t>несколько изменили Священное Писание</w:t>
      </w:r>
      <w:r w:rsidR="00862D58">
        <w:rPr>
          <w:rFonts w:ascii="Times New Roman" w:hAnsi="Times New Roman" w:cs="Times New Roman"/>
          <w:sz w:val="28"/>
          <w:szCs w:val="28"/>
        </w:rPr>
        <w:t xml:space="preserve">, </w:t>
      </w:r>
      <w:r w:rsidR="00AC272E" w:rsidRPr="00AC272E">
        <w:rPr>
          <w:rFonts w:ascii="Times New Roman" w:hAnsi="Times New Roman" w:cs="Times New Roman"/>
          <w:sz w:val="28"/>
          <w:szCs w:val="28"/>
        </w:rPr>
        <w:t>считали главным местом богопоклонения гору Гаризим и не ходили на гл</w:t>
      </w:r>
      <w:r w:rsidR="00862D58">
        <w:rPr>
          <w:rFonts w:ascii="Times New Roman" w:hAnsi="Times New Roman" w:cs="Times New Roman"/>
          <w:sz w:val="28"/>
          <w:szCs w:val="28"/>
        </w:rPr>
        <w:t>авные праздники в Иерусалим</w:t>
      </w:r>
      <w:r w:rsidR="00AC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75F8" w:rsidRPr="00AC272E">
        <w:rPr>
          <w:rFonts w:ascii="Times New Roman" w:hAnsi="Times New Roman" w:cs="Times New Roman"/>
          <w:sz w:val="28"/>
          <w:szCs w:val="28"/>
        </w:rPr>
        <w:t xml:space="preserve">з-за </w:t>
      </w:r>
      <w:r w:rsidR="00862D58">
        <w:rPr>
          <w:rFonts w:ascii="Times New Roman" w:hAnsi="Times New Roman" w:cs="Times New Roman"/>
          <w:sz w:val="28"/>
          <w:szCs w:val="28"/>
        </w:rPr>
        <w:t>э</w:t>
      </w:r>
      <w:r w:rsidR="00E775F8" w:rsidRPr="00AC272E">
        <w:rPr>
          <w:rFonts w:ascii="Times New Roman" w:hAnsi="Times New Roman" w:cs="Times New Roman"/>
          <w:sz w:val="28"/>
          <w:szCs w:val="28"/>
        </w:rPr>
        <w:t>того</w:t>
      </w:r>
      <w:r w:rsidR="00AC272E">
        <w:rPr>
          <w:rFonts w:ascii="Times New Roman" w:hAnsi="Times New Roman" w:cs="Times New Roman"/>
          <w:sz w:val="28"/>
          <w:szCs w:val="28"/>
        </w:rPr>
        <w:t xml:space="preserve"> иудеи</w:t>
      </w:r>
      <w:r w:rsidR="00E775F8" w:rsidRPr="00AC272E">
        <w:rPr>
          <w:rFonts w:ascii="Times New Roman" w:hAnsi="Times New Roman" w:cs="Times New Roman"/>
          <w:sz w:val="28"/>
          <w:szCs w:val="28"/>
        </w:rPr>
        <w:t xml:space="preserve"> с самарянами «не сообщались» (Ин.4:9).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 При этом самаряне,</w:t>
      </w:r>
      <w:r w:rsidR="000F2EFA" w:rsidRPr="00AC272E">
        <w:rPr>
          <w:rFonts w:ascii="Times New Roman" w:hAnsi="Times New Roman" w:cs="Times New Roman"/>
          <w:sz w:val="28"/>
          <w:szCs w:val="28"/>
        </w:rPr>
        <w:t xml:space="preserve"> как и иудеи, верили в Единого Бога, «считали себя </w:t>
      </w:r>
      <w:r w:rsidR="008C76D5">
        <w:rPr>
          <w:rFonts w:ascii="Times New Roman" w:hAnsi="Times New Roman" w:cs="Times New Roman"/>
          <w:sz w:val="28"/>
          <w:szCs w:val="28"/>
        </w:rPr>
        <w:t>…</w:t>
      </w:r>
      <w:r w:rsidR="000F2EFA" w:rsidRPr="00AC272E">
        <w:rPr>
          <w:rFonts w:ascii="Times New Roman" w:hAnsi="Times New Roman" w:cs="Times New Roman"/>
          <w:sz w:val="28"/>
          <w:szCs w:val="28"/>
        </w:rPr>
        <w:t xml:space="preserve"> истинными хранителями Моисеева закона» [</w:t>
      </w:r>
      <w:r w:rsidR="00F970F1">
        <w:rPr>
          <w:rFonts w:ascii="Times New Roman" w:hAnsi="Times New Roman" w:cs="Times New Roman"/>
          <w:sz w:val="28"/>
          <w:szCs w:val="28"/>
        </w:rPr>
        <w:t>3</w:t>
      </w:r>
      <w:r w:rsidR="000F2EFA" w:rsidRPr="00AC272E">
        <w:rPr>
          <w:rFonts w:ascii="Times New Roman" w:hAnsi="Times New Roman" w:cs="Times New Roman"/>
          <w:sz w:val="28"/>
          <w:szCs w:val="28"/>
        </w:rPr>
        <w:t>, с.177].</w:t>
      </w:r>
    </w:p>
    <w:p w:rsidR="002A76CD" w:rsidRDefault="005761BF" w:rsidP="00667DD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72E">
        <w:rPr>
          <w:rFonts w:ascii="Times New Roman" w:hAnsi="Times New Roman" w:cs="Times New Roman"/>
          <w:sz w:val="28"/>
          <w:szCs w:val="28"/>
        </w:rPr>
        <w:t>В полдень Господь и ученики остановились у колодца б</w:t>
      </w:r>
      <w:r w:rsidR="00AC272E">
        <w:rPr>
          <w:rFonts w:ascii="Times New Roman" w:hAnsi="Times New Roman" w:cs="Times New Roman"/>
          <w:sz w:val="28"/>
          <w:szCs w:val="28"/>
        </w:rPr>
        <w:t>лиз самарянского селения Сихарь. О</w:t>
      </w:r>
      <w:r w:rsidRPr="00AC272E">
        <w:rPr>
          <w:rFonts w:ascii="Times New Roman" w:hAnsi="Times New Roman" w:cs="Times New Roman"/>
          <w:sz w:val="28"/>
          <w:szCs w:val="28"/>
        </w:rPr>
        <w:t xml:space="preserve">ставив Учителя у колодца, </w:t>
      </w:r>
      <w:r w:rsidR="00AC272E">
        <w:rPr>
          <w:rFonts w:ascii="Times New Roman" w:hAnsi="Times New Roman" w:cs="Times New Roman"/>
          <w:sz w:val="28"/>
          <w:szCs w:val="28"/>
        </w:rPr>
        <w:t>у</w:t>
      </w:r>
      <w:r w:rsidR="00AC272E" w:rsidRPr="00AC272E">
        <w:rPr>
          <w:rFonts w:ascii="Times New Roman" w:hAnsi="Times New Roman" w:cs="Times New Roman"/>
          <w:sz w:val="28"/>
          <w:szCs w:val="28"/>
        </w:rPr>
        <w:t xml:space="preserve">ченики </w:t>
      </w:r>
      <w:r w:rsidRPr="00AC272E">
        <w:rPr>
          <w:rFonts w:ascii="Times New Roman" w:hAnsi="Times New Roman" w:cs="Times New Roman"/>
          <w:sz w:val="28"/>
          <w:szCs w:val="28"/>
        </w:rPr>
        <w:t>пошли в селение купить еды. В это время к колодцу пришла самарянка</w:t>
      </w:r>
      <w:r w:rsidR="002A76CD">
        <w:rPr>
          <w:rFonts w:ascii="Times New Roman" w:hAnsi="Times New Roman" w:cs="Times New Roman"/>
          <w:sz w:val="28"/>
          <w:szCs w:val="28"/>
        </w:rPr>
        <w:t xml:space="preserve"> </w:t>
      </w:r>
      <w:r w:rsidR="002A76CD" w:rsidRPr="002A76CD">
        <w:rPr>
          <w:rFonts w:ascii="Times New Roman" w:hAnsi="Times New Roman" w:cs="Times New Roman"/>
          <w:sz w:val="28"/>
          <w:szCs w:val="28"/>
        </w:rPr>
        <w:t>[</w:t>
      </w:r>
      <w:r w:rsidR="008C1B17">
        <w:rPr>
          <w:rFonts w:ascii="Times New Roman" w:hAnsi="Times New Roman" w:cs="Times New Roman"/>
          <w:sz w:val="28"/>
          <w:szCs w:val="28"/>
        </w:rPr>
        <w:t>4</w:t>
      </w:r>
      <w:hyperlink r:id="rId8" w:history="1"/>
      <w:r w:rsidR="002A76CD" w:rsidRPr="008C1B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]</w:t>
      </w:r>
      <w:r w:rsidRPr="008C1B17">
        <w:rPr>
          <w:rFonts w:ascii="Times New Roman" w:hAnsi="Times New Roman" w:cs="Times New Roman"/>
          <w:sz w:val="28"/>
          <w:szCs w:val="28"/>
        </w:rPr>
        <w:t>.</w:t>
      </w:r>
      <w:r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2B472F">
        <w:rPr>
          <w:rFonts w:ascii="Times New Roman" w:hAnsi="Times New Roman" w:cs="Times New Roman"/>
          <w:sz w:val="28"/>
          <w:szCs w:val="28"/>
        </w:rPr>
        <w:t>Напомним, что п</w:t>
      </w:r>
      <w:r w:rsidR="002B472F" w:rsidRPr="00AC272E">
        <w:rPr>
          <w:rFonts w:ascii="Times New Roman" w:hAnsi="Times New Roman" w:cs="Times New Roman"/>
          <w:sz w:val="28"/>
          <w:szCs w:val="28"/>
        </w:rPr>
        <w:t xml:space="preserve">о обычаю еврейскому, говорить с </w:t>
      </w:r>
      <w:r w:rsidR="002B472F">
        <w:rPr>
          <w:rFonts w:ascii="Times New Roman" w:hAnsi="Times New Roman" w:cs="Times New Roman"/>
          <w:sz w:val="28"/>
          <w:szCs w:val="28"/>
        </w:rPr>
        <w:t xml:space="preserve">самарянами, тем более с </w:t>
      </w:r>
      <w:r w:rsidR="002B472F" w:rsidRPr="00AC272E">
        <w:rPr>
          <w:rFonts w:ascii="Times New Roman" w:hAnsi="Times New Roman" w:cs="Times New Roman"/>
          <w:sz w:val="28"/>
          <w:szCs w:val="28"/>
        </w:rPr>
        <w:t>женщиной</w:t>
      </w:r>
      <w:r w:rsidR="002B472F">
        <w:rPr>
          <w:rFonts w:ascii="Times New Roman" w:hAnsi="Times New Roman" w:cs="Times New Roman"/>
          <w:sz w:val="28"/>
          <w:szCs w:val="28"/>
        </w:rPr>
        <w:t>,</w:t>
      </w:r>
      <w:r w:rsidR="002B472F"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2B472F" w:rsidRPr="00AC272E">
        <w:rPr>
          <w:rFonts w:ascii="Times New Roman" w:hAnsi="Times New Roman" w:cs="Times New Roman"/>
          <w:sz w:val="28"/>
          <w:szCs w:val="28"/>
        </w:rPr>
        <w:lastRenderedPageBreak/>
        <w:t>считалось неприличным, а по учению раввинов, «кто учит свою дочь закону, тот совершает глупость», и «лучше сжечь слова закона, чем передавать их женщинам»</w:t>
      </w:r>
      <w:r w:rsidR="002B472F">
        <w:rPr>
          <w:rFonts w:ascii="Times New Roman" w:hAnsi="Times New Roman" w:cs="Times New Roman"/>
          <w:sz w:val="28"/>
          <w:szCs w:val="28"/>
        </w:rPr>
        <w:t xml:space="preserve"> </w:t>
      </w:r>
      <w:r w:rsidR="002B472F" w:rsidRPr="002B472F">
        <w:rPr>
          <w:rFonts w:ascii="Times New Roman" w:hAnsi="Times New Roman" w:cs="Times New Roman"/>
          <w:sz w:val="28"/>
          <w:szCs w:val="28"/>
        </w:rPr>
        <w:t>[</w:t>
      </w:r>
      <w:r w:rsidR="008C1B17">
        <w:rPr>
          <w:rFonts w:ascii="Times New Roman" w:hAnsi="Times New Roman" w:cs="Times New Roman"/>
          <w:sz w:val="28"/>
          <w:szCs w:val="28"/>
        </w:rPr>
        <w:t>5</w:t>
      </w:r>
      <w:r w:rsidR="002B472F" w:rsidRPr="002B472F">
        <w:rPr>
          <w:rFonts w:ascii="Times New Roman" w:hAnsi="Times New Roman" w:cs="Times New Roman"/>
          <w:sz w:val="28"/>
          <w:szCs w:val="28"/>
        </w:rPr>
        <w:t>]</w:t>
      </w:r>
      <w:r w:rsidR="002B472F" w:rsidRPr="00AC272E">
        <w:rPr>
          <w:rFonts w:ascii="Times New Roman" w:hAnsi="Times New Roman" w:cs="Times New Roman"/>
          <w:sz w:val="28"/>
          <w:szCs w:val="28"/>
        </w:rPr>
        <w:t>.</w:t>
      </w:r>
    </w:p>
    <w:p w:rsidR="00531A4B" w:rsidRDefault="000E7B0E" w:rsidP="00667DDF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начинает разговор с самарянкой и к</w:t>
      </w:r>
      <w:r w:rsidR="00862D58">
        <w:rPr>
          <w:rFonts w:ascii="Times New Roman" w:hAnsi="Times New Roman" w:cs="Times New Roman"/>
          <w:sz w:val="28"/>
          <w:szCs w:val="28"/>
        </w:rPr>
        <w:t xml:space="preserve">аждой своей фразой вызывает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862D58">
        <w:rPr>
          <w:rFonts w:ascii="Times New Roman" w:hAnsi="Times New Roman" w:cs="Times New Roman"/>
          <w:sz w:val="28"/>
          <w:szCs w:val="28"/>
        </w:rPr>
        <w:t>удивление. Сначала –</w:t>
      </w:r>
      <w:r w:rsidR="002A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862D58">
        <w:rPr>
          <w:rFonts w:ascii="Times New Roman" w:hAnsi="Times New Roman" w:cs="Times New Roman"/>
          <w:sz w:val="28"/>
          <w:szCs w:val="28"/>
        </w:rPr>
        <w:t>обращением к ней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: «Дай мне пить». </w:t>
      </w:r>
      <w:r w:rsidR="00810446">
        <w:rPr>
          <w:rFonts w:ascii="Times New Roman" w:hAnsi="Times New Roman" w:cs="Times New Roman"/>
          <w:sz w:val="28"/>
          <w:szCs w:val="28"/>
        </w:rPr>
        <w:t xml:space="preserve">Потом – словами о «воде живой», которую Он может дать. </w:t>
      </w:r>
      <w:r w:rsidR="00760161">
        <w:rPr>
          <w:rFonts w:ascii="Times New Roman" w:hAnsi="Times New Roman" w:cs="Times New Roman"/>
          <w:sz w:val="28"/>
          <w:szCs w:val="28"/>
        </w:rPr>
        <w:t>Потом – прозрением о ее личной жизни: «У</w:t>
      </w:r>
      <w:r w:rsidR="00760161" w:rsidRPr="00AC272E">
        <w:rPr>
          <w:rFonts w:ascii="Times New Roman" w:hAnsi="Times New Roman" w:cs="Times New Roman"/>
          <w:sz w:val="28"/>
          <w:szCs w:val="28"/>
        </w:rPr>
        <w:t xml:space="preserve"> тебя было пять мужей, и тот, с кем ты сейчас живешь, не муж тебе»</w:t>
      </w:r>
      <w:r w:rsidR="00760161">
        <w:rPr>
          <w:rFonts w:ascii="Times New Roman" w:hAnsi="Times New Roman" w:cs="Times New Roman"/>
          <w:sz w:val="28"/>
          <w:szCs w:val="28"/>
        </w:rPr>
        <w:t xml:space="preserve">. </w:t>
      </w:r>
      <w:r w:rsidR="007A622B" w:rsidRPr="00AC272E">
        <w:rPr>
          <w:rFonts w:ascii="Times New Roman" w:hAnsi="Times New Roman" w:cs="Times New Roman"/>
          <w:sz w:val="28"/>
          <w:szCs w:val="28"/>
        </w:rPr>
        <w:t xml:space="preserve">Пораженная всеведением Иисуса, </w:t>
      </w:r>
      <w:r w:rsidR="007A622B">
        <w:rPr>
          <w:rFonts w:ascii="Times New Roman" w:hAnsi="Times New Roman" w:cs="Times New Roman"/>
          <w:sz w:val="28"/>
          <w:szCs w:val="28"/>
        </w:rPr>
        <w:t>с</w:t>
      </w:r>
      <w:r w:rsidR="00760161">
        <w:rPr>
          <w:rFonts w:ascii="Times New Roman" w:hAnsi="Times New Roman" w:cs="Times New Roman"/>
          <w:sz w:val="28"/>
          <w:szCs w:val="28"/>
        </w:rPr>
        <w:t xml:space="preserve">амарянка понимает, что перед ней не просто человек, а пророк. И она задает Ему вопрос, который больше всего волновал ее и который показывает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60161">
        <w:rPr>
          <w:rFonts w:ascii="Times New Roman" w:hAnsi="Times New Roman" w:cs="Times New Roman"/>
          <w:sz w:val="28"/>
          <w:szCs w:val="28"/>
        </w:rPr>
        <w:t xml:space="preserve"> как настоящую богоискательницу: «Г</w:t>
      </w:r>
      <w:r w:rsidR="00760161" w:rsidRPr="00AC272E">
        <w:rPr>
          <w:rFonts w:ascii="Times New Roman" w:hAnsi="Times New Roman" w:cs="Times New Roman"/>
          <w:sz w:val="28"/>
          <w:szCs w:val="28"/>
        </w:rPr>
        <w:t>де должно поклоняться Богу — на горе Гаризим, как говорят наши отцы, или в Иерусалимском храме, как учат иудеи?»</w:t>
      </w:r>
      <w:r w:rsidR="002A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D5" w:rsidRDefault="002A76CD" w:rsidP="008C76D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Христос ведет ее мысль еще дальше и говорит, что </w:t>
      </w:r>
      <w:r w:rsidR="005761BF" w:rsidRPr="00AC272E">
        <w:rPr>
          <w:rFonts w:ascii="Times New Roman" w:hAnsi="Times New Roman" w:cs="Times New Roman"/>
          <w:sz w:val="28"/>
          <w:szCs w:val="28"/>
        </w:rPr>
        <w:t>настанет время и настало уже, когда истинные поклонники будут поклоняться Богу в духе и истине</w:t>
      </w:r>
      <w:r w:rsidR="002B472F">
        <w:rPr>
          <w:rFonts w:ascii="Times New Roman" w:hAnsi="Times New Roman" w:cs="Times New Roman"/>
          <w:sz w:val="28"/>
          <w:szCs w:val="28"/>
        </w:rPr>
        <w:t xml:space="preserve"> </w:t>
      </w:r>
      <w:r w:rsidR="002B472F" w:rsidRPr="00AC272E">
        <w:rPr>
          <w:rFonts w:ascii="Times New Roman" w:hAnsi="Times New Roman" w:cs="Times New Roman"/>
          <w:sz w:val="28"/>
          <w:szCs w:val="28"/>
        </w:rPr>
        <w:t>(</w:t>
      </w:r>
      <w:hyperlink r:id="rId9" w:tgtFrame="_self" w:history="1">
        <w:r w:rsidR="002B47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Ин. 4:</w:t>
        </w:r>
        <w:r w:rsidR="002B472F" w:rsidRPr="002B47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</w:t>
        </w:r>
      </w:hyperlink>
      <w:r w:rsidR="002B472F" w:rsidRPr="00AC272E">
        <w:rPr>
          <w:rFonts w:ascii="Times New Roman" w:hAnsi="Times New Roman" w:cs="Times New Roman"/>
          <w:sz w:val="28"/>
          <w:szCs w:val="28"/>
        </w:rPr>
        <w:t>)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531A4B">
        <w:rPr>
          <w:rFonts w:ascii="Times New Roman" w:hAnsi="Times New Roman" w:cs="Times New Roman"/>
          <w:sz w:val="28"/>
          <w:szCs w:val="28"/>
        </w:rPr>
        <w:t xml:space="preserve">- </w:t>
      </w:r>
      <w:r w:rsidR="002B472F">
        <w:rPr>
          <w:rFonts w:ascii="Times New Roman" w:hAnsi="Times New Roman" w:cs="Times New Roman"/>
          <w:sz w:val="28"/>
          <w:szCs w:val="28"/>
        </w:rPr>
        <w:t>везде, где бы они ни находились</w:t>
      </w:r>
      <w:r w:rsidR="005761BF" w:rsidRPr="00AC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следующей фразы самарянки мы видим, что она жила ожиданием Мессии, </w:t>
      </w:r>
      <w:r w:rsidRPr="00AC272E">
        <w:rPr>
          <w:rFonts w:ascii="Times New Roman" w:hAnsi="Times New Roman" w:cs="Times New Roman"/>
          <w:sz w:val="28"/>
          <w:szCs w:val="28"/>
        </w:rPr>
        <w:t>то есть Христ</w:t>
      </w:r>
      <w:r>
        <w:rPr>
          <w:rFonts w:ascii="Times New Roman" w:hAnsi="Times New Roman" w:cs="Times New Roman"/>
          <w:sz w:val="28"/>
          <w:szCs w:val="28"/>
        </w:rPr>
        <w:t>а, обещанного в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 Пятикнижии Моисе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5761BF"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531A4B">
        <w:rPr>
          <w:rFonts w:ascii="Times New Roman" w:hAnsi="Times New Roman" w:cs="Times New Roman"/>
          <w:sz w:val="28"/>
          <w:szCs w:val="28"/>
        </w:rPr>
        <w:t>Иисус не стал больше</w:t>
      </w:r>
      <w:r w:rsidR="00F75B6E" w:rsidRPr="00AC272E">
        <w:rPr>
          <w:rFonts w:ascii="Times New Roman" w:hAnsi="Times New Roman" w:cs="Times New Roman"/>
          <w:sz w:val="28"/>
          <w:szCs w:val="28"/>
        </w:rPr>
        <w:t xml:space="preserve"> скрываться: «Мессия – </w:t>
      </w:r>
      <w:r w:rsidR="00F75B6E" w:rsidRPr="002B47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Я, Который говорю с тобою»</w:t>
      </w:r>
      <w:r w:rsidR="00F75B6E" w:rsidRPr="002B472F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hyperlink r:id="rId10" w:tgtFrame="_self" w:history="1">
        <w:r w:rsidR="00531A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Ин. 4:</w:t>
        </w:r>
        <w:r w:rsidR="00F75B6E" w:rsidRPr="002B47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</w:t>
        </w:r>
      </w:hyperlink>
      <w:r w:rsidR="00F75B6E" w:rsidRPr="002B47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427B" w:rsidRPr="00AC272E">
        <w:rPr>
          <w:rFonts w:ascii="Times New Roman" w:hAnsi="Times New Roman" w:cs="Times New Roman"/>
          <w:sz w:val="28"/>
          <w:szCs w:val="28"/>
        </w:rPr>
        <w:t>.</w:t>
      </w:r>
    </w:p>
    <w:p w:rsidR="00FF427B" w:rsidRDefault="00080F18" w:rsidP="008C76D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0F18">
        <w:rPr>
          <w:rFonts w:ascii="Times New Roman" w:hAnsi="Times New Roman" w:cs="Times New Roman"/>
          <w:sz w:val="28"/>
          <w:szCs w:val="28"/>
        </w:rPr>
        <w:t>Сердцу самарянки не потребовалось даже чудес, чтобы уверовать. Одной беседы с Господом хватило для того, чтобы зажглась в ее сердце искра Божия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F18">
        <w:rPr>
          <w:rFonts w:ascii="Times New Roman" w:hAnsi="Times New Roman" w:cs="Times New Roman"/>
          <w:sz w:val="28"/>
          <w:szCs w:val="28"/>
        </w:rPr>
        <w:t>[</w:t>
      </w:r>
      <w:r w:rsidR="008C1B17">
        <w:rPr>
          <w:rFonts w:ascii="Times New Roman" w:hAnsi="Times New Roman" w:cs="Times New Roman"/>
          <w:bCs/>
          <w:sz w:val="28"/>
          <w:szCs w:val="28"/>
        </w:rPr>
        <w:t>2</w:t>
      </w:r>
      <w:r w:rsidRPr="00080F18">
        <w:rPr>
          <w:rFonts w:ascii="Times New Roman" w:hAnsi="Times New Roman" w:cs="Times New Roman"/>
          <w:sz w:val="28"/>
          <w:szCs w:val="28"/>
        </w:rPr>
        <w:t>]. </w:t>
      </w:r>
      <w:r w:rsidR="00FB2945" w:rsidRPr="00AC272E">
        <w:rPr>
          <w:rFonts w:ascii="Times New Roman" w:hAnsi="Times New Roman" w:cs="Times New Roman"/>
          <w:sz w:val="28"/>
          <w:szCs w:val="28"/>
        </w:rPr>
        <w:t>Предание говорит, что ее звали Орой, по-гречески, Фотинией, по-русски это имя мы произносим как Светлана</w:t>
      </w:r>
      <w:r w:rsidR="00FB2945">
        <w:rPr>
          <w:rFonts w:ascii="Times New Roman" w:hAnsi="Times New Roman" w:cs="Times New Roman"/>
          <w:sz w:val="28"/>
          <w:szCs w:val="28"/>
        </w:rPr>
        <w:t xml:space="preserve"> </w:t>
      </w:r>
      <w:r w:rsidR="008C1B17" w:rsidRPr="008C1B17">
        <w:rPr>
          <w:rFonts w:ascii="Times New Roman" w:hAnsi="Times New Roman" w:cs="Times New Roman"/>
          <w:sz w:val="28"/>
          <w:szCs w:val="28"/>
        </w:rPr>
        <w:t>[</w:t>
      </w:r>
      <w:r w:rsidR="008C1B17" w:rsidRPr="008C1B17">
        <w:rPr>
          <w:rFonts w:ascii="Times New Roman" w:hAnsi="Times New Roman" w:cs="Times New Roman"/>
          <w:iCs/>
          <w:sz w:val="28"/>
          <w:szCs w:val="28"/>
        </w:rPr>
        <w:t>7</w:t>
      </w:r>
      <w:r w:rsidR="00FB2945" w:rsidRPr="008C1B17">
        <w:rPr>
          <w:rFonts w:ascii="Times New Roman" w:hAnsi="Times New Roman" w:cs="Times New Roman"/>
          <w:iCs/>
          <w:sz w:val="28"/>
          <w:szCs w:val="28"/>
        </w:rPr>
        <w:t>]</w:t>
      </w:r>
      <w:r w:rsidR="00FB294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C7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2945">
        <w:rPr>
          <w:rFonts w:ascii="Times New Roman" w:hAnsi="Times New Roman" w:cs="Times New Roman"/>
          <w:sz w:val="28"/>
          <w:szCs w:val="28"/>
        </w:rPr>
        <w:t>Она</w:t>
      </w:r>
      <w:r w:rsidR="00FF427B" w:rsidRPr="00AC272E">
        <w:rPr>
          <w:rFonts w:ascii="Times New Roman" w:hAnsi="Times New Roman" w:cs="Times New Roman"/>
          <w:sz w:val="28"/>
          <w:szCs w:val="28"/>
        </w:rPr>
        <w:t xml:space="preserve"> </w:t>
      </w:r>
      <w:r w:rsidR="00FB2945">
        <w:rPr>
          <w:rFonts w:ascii="Times New Roman" w:hAnsi="Times New Roman" w:cs="Times New Roman"/>
          <w:sz w:val="28"/>
          <w:szCs w:val="28"/>
        </w:rPr>
        <w:t>п</w:t>
      </w:r>
      <w:r w:rsidR="00FB2945" w:rsidRPr="00AC272E">
        <w:rPr>
          <w:rFonts w:ascii="Times New Roman" w:hAnsi="Times New Roman" w:cs="Times New Roman"/>
          <w:sz w:val="28"/>
          <w:szCs w:val="28"/>
        </w:rPr>
        <w:t>о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стра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да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ла за Хри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ста при им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пе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ра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то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ре Нероне в Ри</w:t>
      </w:r>
      <w:r w:rsidR="00FB2945" w:rsidRPr="00AC272E">
        <w:rPr>
          <w:rFonts w:ascii="Times New Roman" w:hAnsi="Times New Roman" w:cs="Times New Roman"/>
          <w:sz w:val="28"/>
          <w:szCs w:val="28"/>
        </w:rPr>
        <w:softHyphen/>
        <w:t>ме, в 66 г.</w:t>
      </w:r>
      <w:r w:rsidR="00FB2945">
        <w:rPr>
          <w:rFonts w:ascii="Times New Roman" w:hAnsi="Times New Roman" w:cs="Times New Roman"/>
          <w:sz w:val="28"/>
          <w:szCs w:val="28"/>
        </w:rPr>
        <w:t xml:space="preserve"> -</w:t>
      </w:r>
      <w:r w:rsidR="00777C0C">
        <w:rPr>
          <w:rFonts w:ascii="Times New Roman" w:hAnsi="Times New Roman" w:cs="Times New Roman"/>
          <w:sz w:val="28"/>
          <w:szCs w:val="28"/>
        </w:rPr>
        <w:t xml:space="preserve"> </w:t>
      </w:r>
      <w:r w:rsidR="00FF427B" w:rsidRPr="00AC272E">
        <w:rPr>
          <w:rFonts w:ascii="Times New Roman" w:hAnsi="Times New Roman" w:cs="Times New Roman"/>
          <w:sz w:val="28"/>
          <w:szCs w:val="28"/>
        </w:rPr>
        <w:t>после жестоких ис</w:t>
      </w:r>
      <w:r w:rsidR="00FB2945">
        <w:rPr>
          <w:rFonts w:ascii="Times New Roman" w:hAnsi="Times New Roman" w:cs="Times New Roman"/>
          <w:sz w:val="28"/>
          <w:szCs w:val="28"/>
        </w:rPr>
        <w:t xml:space="preserve">тязаний была сброшена в колодец </w:t>
      </w:r>
      <w:r w:rsidR="00FB2945" w:rsidRPr="00FB2945">
        <w:rPr>
          <w:rFonts w:ascii="Times New Roman" w:hAnsi="Times New Roman" w:cs="Times New Roman"/>
          <w:sz w:val="28"/>
          <w:szCs w:val="28"/>
        </w:rPr>
        <w:t>[</w:t>
      </w:r>
      <w:r w:rsidR="008C1B17" w:rsidRPr="008C1B17">
        <w:rPr>
          <w:rFonts w:ascii="Times New Roman" w:hAnsi="Times New Roman" w:cs="Times New Roman"/>
          <w:sz w:val="28"/>
          <w:szCs w:val="28"/>
        </w:rPr>
        <w:t>6</w:t>
      </w:r>
      <w:hyperlink r:id="rId11" w:history="1"/>
      <w:r w:rsidR="00FB2945" w:rsidRPr="008C1B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]</w:t>
      </w:r>
      <w:r w:rsidR="00FF427B" w:rsidRPr="00FB2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993" w:rsidRDefault="004E0878" w:rsidP="008709E5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FF7" w:rsidRPr="00674993">
        <w:rPr>
          <w:rFonts w:ascii="Times New Roman" w:hAnsi="Times New Roman" w:cs="Times New Roman"/>
          <w:sz w:val="28"/>
          <w:szCs w:val="28"/>
        </w:rPr>
        <w:t>оражает вера</w:t>
      </w:r>
      <w:r w:rsidR="00D62FF7">
        <w:rPr>
          <w:rFonts w:ascii="Times New Roman" w:hAnsi="Times New Roman" w:cs="Times New Roman"/>
          <w:sz w:val="28"/>
          <w:szCs w:val="28"/>
        </w:rPr>
        <w:t>,</w:t>
      </w:r>
      <w:r w:rsidR="00D62FF7" w:rsidRPr="00D62FF7">
        <w:rPr>
          <w:rFonts w:ascii="Times New Roman" w:hAnsi="Times New Roman" w:cs="Times New Roman"/>
          <w:sz w:val="28"/>
          <w:szCs w:val="28"/>
        </w:rPr>
        <w:t xml:space="preserve"> с которой приступила ко Христу язычница-ханенеянка</w:t>
      </w:r>
      <w:r w:rsidR="008C76D5">
        <w:rPr>
          <w:rFonts w:ascii="Times New Roman" w:hAnsi="Times New Roman" w:cs="Times New Roman"/>
          <w:sz w:val="28"/>
          <w:szCs w:val="28"/>
        </w:rPr>
        <w:t xml:space="preserve"> </w:t>
      </w:r>
      <w:r w:rsidR="008C76D5" w:rsidRPr="00D62FF7">
        <w:rPr>
          <w:rFonts w:ascii="Times New Roman" w:hAnsi="Times New Roman" w:cs="Times New Roman"/>
          <w:sz w:val="28"/>
          <w:szCs w:val="28"/>
        </w:rPr>
        <w:t>(</w:t>
      </w:r>
      <w:hyperlink r:id="rId12" w:tgtFrame="win1" w:history="1">
        <w:r w:rsidR="008C76D5" w:rsidRPr="008C76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Мф. 15:22</w:t>
        </w:r>
      </w:hyperlink>
      <w:r w:rsidR="008C76D5" w:rsidRPr="008C7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-28</w:t>
      </w:r>
      <w:r w:rsidR="008C76D5" w:rsidRPr="00D62FF7">
        <w:rPr>
          <w:rFonts w:ascii="Times New Roman" w:hAnsi="Times New Roman" w:cs="Times New Roman"/>
          <w:sz w:val="28"/>
          <w:szCs w:val="28"/>
        </w:rPr>
        <w:t>).</w:t>
      </w:r>
      <w:r w:rsidR="00D62FF7" w:rsidRPr="00D6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 дочери о</w:t>
      </w:r>
      <w:r w:rsidR="008C76D5">
        <w:rPr>
          <w:rFonts w:ascii="Times New Roman" w:hAnsi="Times New Roman" w:cs="Times New Roman"/>
          <w:sz w:val="28"/>
          <w:szCs w:val="28"/>
        </w:rPr>
        <w:t xml:space="preserve">на </w:t>
      </w:r>
      <w:r w:rsidR="00674993">
        <w:rPr>
          <w:rFonts w:ascii="Times New Roman" w:hAnsi="Times New Roman" w:cs="Times New Roman"/>
          <w:sz w:val="28"/>
          <w:szCs w:val="28"/>
        </w:rPr>
        <w:t xml:space="preserve">согласна на малую кроху той </w:t>
      </w:r>
      <w:r w:rsidR="008C76D5">
        <w:rPr>
          <w:rFonts w:ascii="Times New Roman" w:hAnsi="Times New Roman" w:cs="Times New Roman"/>
          <w:sz w:val="28"/>
          <w:szCs w:val="28"/>
        </w:rPr>
        <w:t>милости</w:t>
      </w:r>
      <w:r w:rsidR="00674993">
        <w:rPr>
          <w:rFonts w:ascii="Times New Roman" w:hAnsi="Times New Roman" w:cs="Times New Roman"/>
          <w:sz w:val="28"/>
          <w:szCs w:val="28"/>
        </w:rPr>
        <w:t xml:space="preserve">, которая изливается на еврейский народ – и </w:t>
      </w:r>
      <w:r w:rsidR="008C76D5">
        <w:rPr>
          <w:rFonts w:ascii="Times New Roman" w:hAnsi="Times New Roman" w:cs="Times New Roman"/>
          <w:sz w:val="28"/>
          <w:szCs w:val="28"/>
        </w:rPr>
        <w:t xml:space="preserve">нисколько </w:t>
      </w:r>
      <w:r w:rsidR="00D62FF7" w:rsidRPr="00D62FF7">
        <w:rPr>
          <w:rFonts w:ascii="Times New Roman" w:hAnsi="Times New Roman" w:cs="Times New Roman"/>
          <w:sz w:val="28"/>
          <w:szCs w:val="28"/>
        </w:rPr>
        <w:t>не оскорбляет</w:t>
      </w:r>
      <w:r w:rsidR="00674993">
        <w:rPr>
          <w:rFonts w:ascii="Times New Roman" w:hAnsi="Times New Roman" w:cs="Times New Roman"/>
          <w:sz w:val="28"/>
          <w:szCs w:val="28"/>
        </w:rPr>
        <w:t>ся унизительным</w:t>
      </w:r>
      <w:r w:rsidR="00D62FF7" w:rsidRPr="00D62FF7"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="00674993">
        <w:rPr>
          <w:rFonts w:ascii="Times New Roman" w:hAnsi="Times New Roman" w:cs="Times New Roman"/>
          <w:sz w:val="28"/>
          <w:szCs w:val="28"/>
        </w:rPr>
        <w:t>м</w:t>
      </w:r>
      <w:r w:rsidR="00D62FF7" w:rsidRPr="00D62FF7">
        <w:rPr>
          <w:rFonts w:ascii="Times New Roman" w:hAnsi="Times New Roman" w:cs="Times New Roman"/>
          <w:sz w:val="28"/>
          <w:szCs w:val="28"/>
        </w:rPr>
        <w:t xml:space="preserve"> с псами</w:t>
      </w:r>
      <w:r w:rsidR="00674993">
        <w:rPr>
          <w:rFonts w:ascii="Times New Roman" w:hAnsi="Times New Roman" w:cs="Times New Roman"/>
          <w:sz w:val="28"/>
          <w:szCs w:val="28"/>
        </w:rPr>
        <w:t>.</w:t>
      </w:r>
      <w:r w:rsidR="00D62FF7" w:rsidRP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674993">
        <w:rPr>
          <w:rFonts w:ascii="Times New Roman" w:hAnsi="Times New Roman" w:cs="Times New Roman"/>
          <w:sz w:val="28"/>
          <w:szCs w:val="28"/>
        </w:rPr>
        <w:t>О</w:t>
      </w:r>
      <w:r w:rsidR="00D62FF7" w:rsidRPr="00D62FF7">
        <w:rPr>
          <w:rFonts w:ascii="Times New Roman" w:hAnsi="Times New Roman" w:cs="Times New Roman"/>
          <w:sz w:val="28"/>
          <w:szCs w:val="28"/>
        </w:rPr>
        <w:t>на произносит: «так Господи, но и псы едят крохи, которые падают со стола господ их» (</w:t>
      </w:r>
      <w:hyperlink r:id="rId13" w:tgtFrame="win1" w:history="1">
        <w:r w:rsidR="00D62FF7" w:rsidRPr="008C1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Мф. 15:27</w:t>
        </w:r>
      </w:hyperlink>
      <w:r w:rsidR="00D62FF7" w:rsidRPr="00D62FF7">
        <w:rPr>
          <w:rFonts w:ascii="Times New Roman" w:hAnsi="Times New Roman" w:cs="Times New Roman"/>
          <w:sz w:val="28"/>
          <w:szCs w:val="28"/>
        </w:rPr>
        <w:t>). И Христос воскликнул: «О женщина! Великая вера твоя» (</w:t>
      </w:r>
      <w:hyperlink r:id="rId14" w:tgtFrame="win1" w:history="1">
        <w:r w:rsidR="00D62FF7" w:rsidRPr="008C1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Мф. 15:28</w:t>
        </w:r>
      </w:hyperlink>
      <w:r w:rsidR="00D62FF7" w:rsidRPr="00D62FF7">
        <w:rPr>
          <w:rFonts w:ascii="Times New Roman" w:hAnsi="Times New Roman" w:cs="Times New Roman"/>
          <w:sz w:val="28"/>
          <w:szCs w:val="28"/>
        </w:rPr>
        <w:t xml:space="preserve">) </w:t>
      </w:r>
      <w:r w:rsidR="00D62FF7" w:rsidRPr="00080F18">
        <w:rPr>
          <w:rFonts w:ascii="Times New Roman" w:hAnsi="Times New Roman" w:cs="Times New Roman"/>
          <w:sz w:val="28"/>
          <w:szCs w:val="28"/>
        </w:rPr>
        <w:t>[</w:t>
      </w:r>
      <w:r w:rsidR="008C1B17" w:rsidRPr="002E01E0">
        <w:rPr>
          <w:rFonts w:ascii="Times New Roman" w:hAnsi="Times New Roman" w:cs="Times New Roman"/>
          <w:bCs/>
          <w:sz w:val="28"/>
          <w:szCs w:val="28"/>
        </w:rPr>
        <w:t>2</w:t>
      </w:r>
      <w:r w:rsidR="00D62FF7" w:rsidRPr="00080F18">
        <w:rPr>
          <w:rFonts w:ascii="Times New Roman" w:hAnsi="Times New Roman" w:cs="Times New Roman"/>
          <w:sz w:val="28"/>
          <w:szCs w:val="28"/>
        </w:rPr>
        <w:t>]. </w:t>
      </w:r>
      <w:r w:rsidR="00D62FF7" w:rsidRPr="00D62FF7">
        <w:rPr>
          <w:rFonts w:ascii="Times New Roman" w:hAnsi="Times New Roman" w:cs="Times New Roman"/>
          <w:sz w:val="28"/>
          <w:szCs w:val="28"/>
        </w:rPr>
        <w:t> </w:t>
      </w:r>
    </w:p>
    <w:p w:rsidR="00674993" w:rsidRDefault="00F104AB" w:rsidP="00674993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4AB">
        <w:rPr>
          <w:rFonts w:ascii="Times New Roman" w:hAnsi="Times New Roman" w:cs="Times New Roman"/>
          <w:sz w:val="28"/>
          <w:szCs w:val="28"/>
        </w:rPr>
        <w:lastRenderedPageBreak/>
        <w:t xml:space="preserve">Помимо этих жен, о которых Евангелисты рассказывают подробно, были и другие женщины, о которых нам мало </w:t>
      </w:r>
      <w:r w:rsidR="00674993">
        <w:rPr>
          <w:rFonts w:ascii="Times New Roman" w:hAnsi="Times New Roman" w:cs="Times New Roman"/>
          <w:sz w:val="28"/>
          <w:szCs w:val="28"/>
        </w:rPr>
        <w:t xml:space="preserve">что </w:t>
      </w:r>
      <w:r w:rsidRPr="00F104AB">
        <w:rPr>
          <w:rFonts w:ascii="Times New Roman" w:hAnsi="Times New Roman" w:cs="Times New Roman"/>
          <w:sz w:val="28"/>
          <w:szCs w:val="28"/>
        </w:rPr>
        <w:t>известно, кроме того, что Господь явил в них Божественную милость Свою. Такова и теща Симона-Петра, страдавшая горячкой, и исцеленна</w:t>
      </w:r>
      <w:r w:rsidR="00674993">
        <w:rPr>
          <w:rFonts w:ascii="Times New Roman" w:hAnsi="Times New Roman" w:cs="Times New Roman"/>
          <w:sz w:val="28"/>
          <w:szCs w:val="28"/>
        </w:rPr>
        <w:t>я и служившая Господу при столе</w:t>
      </w:r>
      <w:r w:rsidRPr="00F104AB">
        <w:rPr>
          <w:rFonts w:ascii="Times New Roman" w:hAnsi="Times New Roman" w:cs="Times New Roman"/>
          <w:sz w:val="28"/>
          <w:szCs w:val="28"/>
        </w:rPr>
        <w:t xml:space="preserve">. </w:t>
      </w:r>
      <w:r w:rsidR="00674993">
        <w:rPr>
          <w:rFonts w:ascii="Times New Roman" w:hAnsi="Times New Roman" w:cs="Times New Roman"/>
          <w:sz w:val="28"/>
          <w:szCs w:val="28"/>
        </w:rPr>
        <w:t>Т</w:t>
      </w:r>
      <w:r w:rsidRPr="00F104AB">
        <w:rPr>
          <w:rFonts w:ascii="Times New Roman" w:hAnsi="Times New Roman" w:cs="Times New Roman"/>
          <w:sz w:val="28"/>
          <w:szCs w:val="28"/>
        </w:rPr>
        <w:t>акова и до</w:t>
      </w:r>
      <w:r w:rsidR="00674993">
        <w:rPr>
          <w:rFonts w:ascii="Times New Roman" w:hAnsi="Times New Roman" w:cs="Times New Roman"/>
          <w:sz w:val="28"/>
          <w:szCs w:val="28"/>
        </w:rPr>
        <w:t>чь Иаира, на которой было явлено первое чудо воскресения</w:t>
      </w:r>
      <w:r w:rsidRPr="00F104AB">
        <w:rPr>
          <w:rFonts w:ascii="Times New Roman" w:hAnsi="Times New Roman" w:cs="Times New Roman"/>
          <w:sz w:val="28"/>
          <w:szCs w:val="28"/>
        </w:rPr>
        <w:t xml:space="preserve">; такова вдова Наинская, по милосердию к которой Спаситель </w:t>
      </w:r>
      <w:r w:rsidR="00674993">
        <w:rPr>
          <w:rFonts w:ascii="Times New Roman" w:hAnsi="Times New Roman" w:cs="Times New Roman"/>
          <w:sz w:val="28"/>
          <w:szCs w:val="28"/>
        </w:rPr>
        <w:t>воскресил ее единственного сына</w:t>
      </w:r>
      <w:r w:rsidRPr="00F104AB">
        <w:rPr>
          <w:rFonts w:ascii="Times New Roman" w:hAnsi="Times New Roman" w:cs="Times New Roman"/>
          <w:sz w:val="28"/>
          <w:szCs w:val="28"/>
        </w:rPr>
        <w:t>; такова и женщина, бывшая восемнадцать лет сгорбленной, и исцеленная Христом в с</w:t>
      </w:r>
      <w:r w:rsidR="00674993">
        <w:rPr>
          <w:rFonts w:ascii="Times New Roman" w:hAnsi="Times New Roman" w:cs="Times New Roman"/>
          <w:sz w:val="28"/>
          <w:szCs w:val="28"/>
        </w:rPr>
        <w:t xml:space="preserve">убботу в синагоге; </w:t>
      </w:r>
      <w:r w:rsidRPr="00F104AB">
        <w:rPr>
          <w:rFonts w:ascii="Times New Roman" w:hAnsi="Times New Roman" w:cs="Times New Roman"/>
          <w:sz w:val="28"/>
          <w:szCs w:val="28"/>
        </w:rPr>
        <w:t>такова и бедная вдова, пожертвовавшая две лепты и явившая образец истинной жертвы, ибо «от скудости своей положила все, что имела» (</w:t>
      </w:r>
      <w:hyperlink r:id="rId15" w:tgtFrame="win1" w:history="1">
        <w:r w:rsidRPr="008C1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Мк. 12:44</w:t>
        </w:r>
      </w:hyperlink>
      <w:r w:rsidR="00674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09E5" w:rsidRDefault="00674993" w:rsidP="008709E5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104AB" w:rsidRPr="00F104AB">
        <w:rPr>
          <w:rFonts w:ascii="Times New Roman" w:hAnsi="Times New Roman" w:cs="Times New Roman"/>
          <w:sz w:val="28"/>
          <w:szCs w:val="28"/>
        </w:rPr>
        <w:t>акова и та</w:t>
      </w:r>
      <w:r>
        <w:rPr>
          <w:rFonts w:ascii="Times New Roman" w:hAnsi="Times New Roman" w:cs="Times New Roman"/>
          <w:sz w:val="28"/>
          <w:szCs w:val="28"/>
        </w:rPr>
        <w:t xml:space="preserve"> грешница,</w:t>
      </w:r>
      <w:r w:rsidR="00F104AB" w:rsidRPr="00F104AB">
        <w:rPr>
          <w:rFonts w:ascii="Times New Roman" w:hAnsi="Times New Roman" w:cs="Times New Roman"/>
          <w:sz w:val="28"/>
          <w:szCs w:val="28"/>
        </w:rPr>
        <w:t xml:space="preserve"> что была взята в прелюбодеянии и посрамившая фарисеев, задавших провокационный вопрос </w:t>
      </w:r>
      <w:r w:rsidR="004E0878">
        <w:rPr>
          <w:rFonts w:ascii="Times New Roman" w:hAnsi="Times New Roman" w:cs="Times New Roman"/>
          <w:sz w:val="28"/>
          <w:szCs w:val="28"/>
        </w:rPr>
        <w:t>Христу</w:t>
      </w:r>
      <w:r w:rsidR="008709E5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F104AB" w:rsidRPr="00F104AB">
        <w:rPr>
          <w:rFonts w:ascii="Times New Roman" w:hAnsi="Times New Roman" w:cs="Times New Roman"/>
          <w:sz w:val="28"/>
          <w:szCs w:val="28"/>
        </w:rPr>
        <w:t>. Даже, казалось бы, негативная окраска просьба Соломии о первенстве в Царствии Небесном ее сыновей смягчается, когда понимаешь, что она проявила истинную материнскую любовь, попросив Иисуса о том, о чем никто другой просить не смел</w:t>
      </w:r>
      <w:r w:rsidR="00F104AB">
        <w:rPr>
          <w:rFonts w:ascii="Times New Roman" w:hAnsi="Times New Roman" w:cs="Times New Roman"/>
          <w:sz w:val="28"/>
          <w:szCs w:val="28"/>
        </w:rPr>
        <w:t xml:space="preserve"> </w:t>
      </w:r>
      <w:r w:rsidR="00F104AB" w:rsidRPr="00080F18">
        <w:rPr>
          <w:rFonts w:ascii="Times New Roman" w:hAnsi="Times New Roman" w:cs="Times New Roman"/>
          <w:sz w:val="28"/>
          <w:szCs w:val="28"/>
        </w:rPr>
        <w:t>[</w:t>
      </w:r>
      <w:r w:rsidR="008C1B17" w:rsidRPr="008C1B17">
        <w:rPr>
          <w:rFonts w:ascii="Times New Roman" w:hAnsi="Times New Roman" w:cs="Times New Roman"/>
          <w:bCs/>
          <w:sz w:val="28"/>
          <w:szCs w:val="28"/>
        </w:rPr>
        <w:t>2</w:t>
      </w:r>
      <w:r w:rsidR="00F104AB" w:rsidRPr="00080F18">
        <w:rPr>
          <w:rFonts w:ascii="Times New Roman" w:hAnsi="Times New Roman" w:cs="Times New Roman"/>
          <w:sz w:val="28"/>
          <w:szCs w:val="28"/>
        </w:rPr>
        <w:t>]. </w:t>
      </w:r>
    </w:p>
    <w:p w:rsidR="00525DE0" w:rsidRDefault="008709E5" w:rsidP="008709E5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евангельские рассказы свидетельствуют, что ж</w:t>
      </w:r>
      <w:r w:rsidR="00DD3F85" w:rsidRPr="00080F18">
        <w:rPr>
          <w:rFonts w:ascii="Times New Roman" w:hAnsi="Times New Roman" w:cs="Times New Roman"/>
          <w:sz w:val="28"/>
          <w:szCs w:val="28"/>
        </w:rPr>
        <w:t>енщины гораздо быстрее мужчин воспринима</w:t>
      </w:r>
      <w:r w:rsidR="004E0878">
        <w:rPr>
          <w:rFonts w:ascii="Times New Roman" w:hAnsi="Times New Roman" w:cs="Times New Roman"/>
          <w:sz w:val="28"/>
          <w:szCs w:val="28"/>
        </w:rPr>
        <w:t>ли</w:t>
      </w:r>
      <w:r w:rsidR="00DD3F85" w:rsidRPr="00080F18">
        <w:rPr>
          <w:rFonts w:ascii="Times New Roman" w:hAnsi="Times New Roman" w:cs="Times New Roman"/>
          <w:sz w:val="28"/>
          <w:szCs w:val="28"/>
        </w:rPr>
        <w:t xml:space="preserve"> учение Господа, в сердцах женщин вера насажда</w:t>
      </w:r>
      <w:r w:rsidR="004E0878">
        <w:rPr>
          <w:rFonts w:ascii="Times New Roman" w:hAnsi="Times New Roman" w:cs="Times New Roman"/>
          <w:sz w:val="28"/>
          <w:szCs w:val="28"/>
        </w:rPr>
        <w:t>лась</w:t>
      </w:r>
      <w:r w:rsidR="00DD3F85" w:rsidRPr="00080F18">
        <w:rPr>
          <w:rFonts w:ascii="Times New Roman" w:hAnsi="Times New Roman" w:cs="Times New Roman"/>
          <w:sz w:val="28"/>
          <w:szCs w:val="28"/>
        </w:rPr>
        <w:t xml:space="preserve"> легче и укрепля</w:t>
      </w:r>
      <w:r w:rsidR="004E0878">
        <w:rPr>
          <w:rFonts w:ascii="Times New Roman" w:hAnsi="Times New Roman" w:cs="Times New Roman"/>
          <w:sz w:val="28"/>
          <w:szCs w:val="28"/>
        </w:rPr>
        <w:t>лась</w:t>
      </w:r>
      <w:r w:rsidR="00DD3F85" w:rsidRPr="00080F18">
        <w:rPr>
          <w:rFonts w:ascii="Times New Roman" w:hAnsi="Times New Roman" w:cs="Times New Roman"/>
          <w:sz w:val="28"/>
          <w:szCs w:val="28"/>
        </w:rPr>
        <w:t xml:space="preserve"> быстрее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DD3F85" w:rsidRPr="00080F18">
        <w:rPr>
          <w:rFonts w:ascii="Times New Roman" w:hAnsi="Times New Roman" w:cs="Times New Roman"/>
          <w:sz w:val="28"/>
          <w:szCs w:val="28"/>
        </w:rPr>
        <w:t>аже язычницы исповед</w:t>
      </w:r>
      <w:r w:rsidR="004E0878">
        <w:rPr>
          <w:rFonts w:ascii="Times New Roman" w:hAnsi="Times New Roman" w:cs="Times New Roman"/>
          <w:sz w:val="28"/>
          <w:szCs w:val="28"/>
        </w:rPr>
        <w:t>овали</w:t>
      </w:r>
      <w:r w:rsidR="00DD3F85" w:rsidRPr="00080F18">
        <w:rPr>
          <w:rFonts w:ascii="Times New Roman" w:hAnsi="Times New Roman" w:cs="Times New Roman"/>
          <w:sz w:val="28"/>
          <w:szCs w:val="28"/>
        </w:rPr>
        <w:t xml:space="preserve"> Господа Иисуса как Мессию, в то время как ученики еще не</w:t>
      </w:r>
      <w:r w:rsidR="004E0878">
        <w:rPr>
          <w:rFonts w:ascii="Times New Roman" w:hAnsi="Times New Roman" w:cs="Times New Roman"/>
          <w:sz w:val="28"/>
          <w:szCs w:val="28"/>
        </w:rPr>
        <w:t xml:space="preserve"> были</w:t>
      </w:r>
      <w:r w:rsidR="00DD3F85" w:rsidRPr="00080F18">
        <w:rPr>
          <w:rFonts w:ascii="Times New Roman" w:hAnsi="Times New Roman" w:cs="Times New Roman"/>
          <w:sz w:val="28"/>
          <w:szCs w:val="28"/>
        </w:rPr>
        <w:t xml:space="preserve"> крепки в вере</w:t>
      </w:r>
      <w:r w:rsidR="00DD3F85">
        <w:rPr>
          <w:rFonts w:ascii="Times New Roman" w:hAnsi="Times New Roman" w:cs="Times New Roman"/>
          <w:sz w:val="28"/>
          <w:szCs w:val="28"/>
        </w:rPr>
        <w:t xml:space="preserve"> </w:t>
      </w:r>
      <w:r w:rsidR="00DD3F85" w:rsidRPr="00080F18">
        <w:rPr>
          <w:rFonts w:ascii="Times New Roman" w:hAnsi="Times New Roman" w:cs="Times New Roman"/>
          <w:sz w:val="28"/>
          <w:szCs w:val="28"/>
        </w:rPr>
        <w:t>[</w:t>
      </w:r>
      <w:r w:rsidR="008C1B17" w:rsidRPr="008C1B17">
        <w:rPr>
          <w:rFonts w:ascii="Times New Roman" w:hAnsi="Times New Roman" w:cs="Times New Roman"/>
          <w:bCs/>
          <w:sz w:val="28"/>
          <w:szCs w:val="28"/>
        </w:rPr>
        <w:t>2</w:t>
      </w:r>
      <w:r w:rsidR="00DD3F85" w:rsidRPr="00080F18">
        <w:rPr>
          <w:rFonts w:ascii="Times New Roman" w:hAnsi="Times New Roman" w:cs="Times New Roman"/>
          <w:sz w:val="28"/>
          <w:szCs w:val="28"/>
        </w:rPr>
        <w:t>]. </w:t>
      </w:r>
    </w:p>
    <w:p w:rsidR="00346EEE" w:rsidRDefault="008709E5" w:rsidP="008709E5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E01E0">
        <w:rPr>
          <w:rFonts w:ascii="Times New Roman" w:hAnsi="Times New Roman" w:cs="Times New Roman"/>
          <w:sz w:val="28"/>
          <w:szCs w:val="28"/>
        </w:rPr>
        <w:t>в целом р</w:t>
      </w:r>
      <w:r w:rsidR="000A79ED" w:rsidRPr="00AC272E">
        <w:rPr>
          <w:rFonts w:ascii="Times New Roman" w:hAnsi="Times New Roman" w:cs="Times New Roman"/>
          <w:sz w:val="28"/>
          <w:szCs w:val="28"/>
        </w:rPr>
        <w:t xml:space="preserve">оль женщин в окружении Христа </w:t>
      </w:r>
      <w:r w:rsidR="002E01E0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0A79ED" w:rsidRPr="00AC272E">
        <w:rPr>
          <w:rFonts w:ascii="Times New Roman" w:hAnsi="Times New Roman" w:cs="Times New Roman"/>
          <w:sz w:val="28"/>
          <w:szCs w:val="28"/>
        </w:rPr>
        <w:t>соответствовала той роли, которую женщины играли</w:t>
      </w:r>
      <w:r w:rsidR="000F3553" w:rsidRPr="00AC272E">
        <w:rPr>
          <w:rFonts w:ascii="Times New Roman" w:hAnsi="Times New Roman" w:cs="Times New Roman"/>
          <w:sz w:val="28"/>
          <w:szCs w:val="28"/>
        </w:rPr>
        <w:t xml:space="preserve"> в израильском обществе времен И</w:t>
      </w:r>
      <w:r w:rsidR="000A79ED" w:rsidRPr="00AC272E">
        <w:rPr>
          <w:rFonts w:ascii="Times New Roman" w:hAnsi="Times New Roman" w:cs="Times New Roman"/>
          <w:sz w:val="28"/>
          <w:szCs w:val="28"/>
        </w:rPr>
        <w:t>исуса. Женщины были на заднем плане</w:t>
      </w:r>
      <w:r w:rsidR="000F3553" w:rsidRPr="00AC272E">
        <w:rPr>
          <w:rFonts w:ascii="Times New Roman" w:hAnsi="Times New Roman" w:cs="Times New Roman"/>
          <w:sz w:val="28"/>
          <w:szCs w:val="28"/>
        </w:rPr>
        <w:t>: они служили мужчинам, пока те занимались важными делами… Однако уже на самом раннем этапе бытия Церкви к ней стали присоединяться и мужчины, и женщины», о чем известно из Деяний апостолов</w:t>
      </w:r>
      <w:r w:rsidR="00525DE0">
        <w:rPr>
          <w:rFonts w:ascii="Times New Roman" w:hAnsi="Times New Roman" w:cs="Times New Roman"/>
          <w:sz w:val="28"/>
          <w:szCs w:val="28"/>
        </w:rPr>
        <w:t xml:space="preserve"> </w:t>
      </w:r>
      <w:r w:rsidR="00525DE0" w:rsidRPr="00AC272E">
        <w:rPr>
          <w:rFonts w:ascii="Times New Roman" w:hAnsi="Times New Roman" w:cs="Times New Roman"/>
          <w:sz w:val="28"/>
          <w:szCs w:val="28"/>
        </w:rPr>
        <w:t xml:space="preserve">[1, </w:t>
      </w:r>
      <w:r w:rsidR="008C1B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5DE0" w:rsidRPr="00AC272E">
        <w:rPr>
          <w:rFonts w:ascii="Times New Roman" w:hAnsi="Times New Roman" w:cs="Times New Roman"/>
          <w:sz w:val="28"/>
          <w:szCs w:val="28"/>
        </w:rPr>
        <w:t>.624]</w:t>
      </w:r>
      <w:r w:rsidR="00525DE0">
        <w:rPr>
          <w:rFonts w:ascii="Times New Roman" w:hAnsi="Times New Roman" w:cs="Times New Roman"/>
          <w:sz w:val="28"/>
          <w:szCs w:val="28"/>
        </w:rPr>
        <w:t>.</w:t>
      </w:r>
    </w:p>
    <w:p w:rsidR="00A7722F" w:rsidRPr="00AC272E" w:rsidRDefault="00A7722F" w:rsidP="008709E5">
      <w:pPr>
        <w:tabs>
          <w:tab w:val="left" w:pos="74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искусстве евангельские женские образы получили богатое отражение в иконописи, в росписях храмов, в академической живописи, в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народных духовных стихах и в творчестве многих русских композиторов, вплоть до наших дней.</w:t>
      </w:r>
    </w:p>
    <w:p w:rsidR="00E37636" w:rsidRPr="004E0878" w:rsidRDefault="00E37636" w:rsidP="0052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37636" w:rsidRPr="004E0878" w:rsidRDefault="00E37636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Митрополит Иларион (Алфеев). Иисус Христос. Жизнь и учение: В 6 кн. – Кн.1: Начало Евангелия. – М.: Изд-во Сретенского монастыря; Эксмо; Общецерковная аспирантура и докторантура, 2016.</w:t>
      </w:r>
    </w:p>
    <w:p w:rsidR="00E37636" w:rsidRPr="004E0878" w:rsidRDefault="009F1D4F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878">
        <w:rPr>
          <w:rFonts w:ascii="Times New Roman" w:hAnsi="Times New Roman" w:cs="Times New Roman"/>
          <w:bCs/>
          <w:sz w:val="28"/>
          <w:szCs w:val="28"/>
        </w:rPr>
        <w:t xml:space="preserve">Образы жен в Евангелии. </w:t>
      </w:r>
      <w:r w:rsidRPr="004E0878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E0878">
        <w:rPr>
          <w:rFonts w:ascii="Times New Roman" w:hAnsi="Times New Roman" w:cs="Times New Roman"/>
          <w:iCs/>
          <w:sz w:val="28"/>
          <w:szCs w:val="28"/>
        </w:rPr>
        <w:t xml:space="preserve">вященник Кирилл Ёлкин. Православный Свято-Тихоновский Богословский Институт. - </w:t>
      </w:r>
      <w:hyperlink r:id="rId16" w:history="1">
        <w:r w:rsidR="00862D58"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https://azbyka.ru/obrazy-zhen-v-evangelii. Дата обращения – 9.11.2018</w:t>
        </w:r>
      </w:hyperlink>
      <w:r w:rsidR="00862D58" w:rsidRPr="004E0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D58" w:rsidRPr="004E0878" w:rsidRDefault="00862D58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Митрополит Иларион (Алфеев). Иисус Христос. Жизнь и учение: В 6 кн. – Кн.5: Агнец Божий. – М.: Изд-во Сретенского монастыря; Эксмо; Общецерковная аспирантура и докторантура, 2017.</w:t>
      </w:r>
    </w:p>
    <w:p w:rsidR="002A76CD" w:rsidRPr="004E0878" w:rsidRDefault="002A76CD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E0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Интернет-сайт  </w:t>
      </w:r>
      <w:hyperlink r:id="rId17" w:history="1">
        <w:r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http://www.pravoslavie.ru/104234.html</w:t>
        </w:r>
      </w:hyperlink>
      <w:r w:rsidRPr="004E087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Дата обращения – 22.10.2018.</w:t>
      </w:r>
    </w:p>
    <w:p w:rsidR="002A76CD" w:rsidRPr="004E0878" w:rsidRDefault="00FE27B9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2B472F" w:rsidRPr="004E0878">
          <w:rPr>
            <w:rStyle w:val="avtor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</w:rPr>
          <w:t>Б.И.Гладков</w:t>
        </w:r>
        <w:r w:rsidR="002B472F" w:rsidRPr="004E087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. </w:t>
        </w:r>
        <w:r w:rsidR="002B472F" w:rsidRPr="004E0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Толкование Евангелия</w:t>
        </w:r>
      </w:hyperlink>
      <w:r w:rsidR="002B472F" w:rsidRPr="004E087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.  </w:t>
      </w:r>
      <w:hyperlink r:id="rId19" w:history="1">
        <w:r w:rsidR="002B472F"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https://azbyka.ru/otechnik/Biblia/tolkovanie-evangelija/8</w:t>
        </w:r>
      </w:hyperlink>
      <w:r w:rsidR="002B472F" w:rsidRPr="004E0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472F" w:rsidRPr="004E0878">
        <w:rPr>
          <w:rFonts w:ascii="Times New Roman" w:hAnsi="Times New Roman" w:cs="Times New Roman"/>
          <w:sz w:val="28"/>
          <w:szCs w:val="28"/>
        </w:rPr>
        <w:t xml:space="preserve"> Дата обращения – 23.10.2018.</w:t>
      </w:r>
    </w:p>
    <w:p w:rsidR="002B472F" w:rsidRPr="004E0878" w:rsidRDefault="00FE27B9" w:rsidP="00525DE0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20" w:history="1">
        <w:r w:rsidR="00FB2945"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https://azbyka.ru/days/sv-fotina-svetlana-samarjanynja-rimskaja</w:t>
        </w:r>
      </w:hyperlink>
      <w:r w:rsidR="00FB2945" w:rsidRPr="004E087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Дата обращения – 20.10.2018.</w:t>
      </w:r>
    </w:p>
    <w:p w:rsidR="00FB2945" w:rsidRPr="004E0878" w:rsidRDefault="00FB2945" w:rsidP="00525DE0">
      <w:pPr>
        <w:pStyle w:val="a4"/>
        <w:numPr>
          <w:ilvl w:val="0"/>
          <w:numId w:val="2"/>
        </w:num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iCs/>
          <w:sz w:val="28"/>
          <w:szCs w:val="28"/>
        </w:rPr>
        <w:t>Свящ. Александр Мень.</w:t>
      </w:r>
      <w:r w:rsidRPr="004E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0878">
        <w:rPr>
          <w:rFonts w:ascii="Times New Roman" w:hAnsi="Times New Roman" w:cs="Times New Roman"/>
          <w:sz w:val="28"/>
          <w:szCs w:val="28"/>
        </w:rPr>
        <w:t xml:space="preserve">Проповеди по Евангельским чтениям. </w:t>
      </w:r>
      <w:hyperlink r:id="rId21" w:history="1">
        <w:r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https://www.bible-center.ru/book/sermon/talksamaritan</w:t>
        </w:r>
      </w:hyperlink>
      <w:r w:rsidRPr="004E0878">
        <w:rPr>
          <w:rFonts w:ascii="Times New Roman" w:hAnsi="Times New Roman" w:cs="Times New Roman"/>
          <w:sz w:val="28"/>
          <w:szCs w:val="28"/>
        </w:rPr>
        <w:t xml:space="preserve"> Дата обращения – 20.10.2018.</w:t>
      </w:r>
    </w:p>
    <w:p w:rsidR="000F2EFA" w:rsidRPr="004E0878" w:rsidRDefault="00FE27B9" w:rsidP="00525DE0">
      <w:pPr>
        <w:pStyle w:val="a4"/>
        <w:numPr>
          <w:ilvl w:val="0"/>
          <w:numId w:val="2"/>
        </w:num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25DE0" w:rsidRPr="004E08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https://azbyka.ru/days/sv-fotina-svetlana-samarjanynja-rimskaja</w:t>
        </w:r>
      </w:hyperlink>
      <w:r w:rsidR="00525DE0" w:rsidRPr="004E087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525DE0" w:rsidRPr="004E0878">
        <w:rPr>
          <w:rFonts w:ascii="Times New Roman" w:hAnsi="Times New Roman" w:cs="Times New Roman"/>
          <w:sz w:val="28"/>
          <w:szCs w:val="28"/>
        </w:rPr>
        <w:t>Дата обращения – 20.10.2018.</w:t>
      </w:r>
    </w:p>
    <w:p w:rsidR="004E0878" w:rsidRDefault="004E0878" w:rsidP="00A772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280" w:rsidRPr="004E0878" w:rsidRDefault="00912CC9" w:rsidP="00A772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Музыкальные и</w:t>
      </w:r>
      <w:r w:rsidR="00A7722F" w:rsidRPr="004E0878">
        <w:rPr>
          <w:rFonts w:ascii="Times New Roman" w:hAnsi="Times New Roman" w:cs="Times New Roman"/>
          <w:sz w:val="28"/>
          <w:szCs w:val="28"/>
        </w:rPr>
        <w:t>ллюстрации</w:t>
      </w:r>
    </w:p>
    <w:p w:rsidR="00A7722F" w:rsidRPr="004E0878" w:rsidRDefault="00A7722F" w:rsidP="00A772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sz w:val="28"/>
          <w:szCs w:val="28"/>
        </w:rPr>
        <w:t>Сергей Смирнов. «</w:t>
      </w:r>
      <w:r w:rsidRPr="004E0878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4E0878">
        <w:rPr>
          <w:rFonts w:ascii="Times New Roman" w:hAnsi="Times New Roman" w:cs="Times New Roman"/>
          <w:sz w:val="28"/>
          <w:szCs w:val="28"/>
        </w:rPr>
        <w:t xml:space="preserve"> </w:t>
      </w:r>
      <w:r w:rsidRPr="004E0878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4E0878">
        <w:rPr>
          <w:rFonts w:ascii="Times New Roman" w:hAnsi="Times New Roman" w:cs="Times New Roman"/>
          <w:sz w:val="28"/>
          <w:szCs w:val="28"/>
        </w:rPr>
        <w:t>». Исполняет Академический женский хор НМК имени М.И.Глинки, руководитель – Чистоусова Т.А.</w:t>
      </w:r>
    </w:p>
    <w:p w:rsidR="00912CC9" w:rsidRPr="004E0878" w:rsidRDefault="00912CC9" w:rsidP="00912CC9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78">
        <w:rPr>
          <w:rFonts w:ascii="Times New Roman" w:hAnsi="Times New Roman" w:cs="Times New Roman"/>
          <w:color w:val="000000" w:themeColor="text1"/>
          <w:sz w:val="28"/>
          <w:szCs w:val="28"/>
        </w:rPr>
        <w:t>«Христос и самарянка». Духовный стих</w:t>
      </w:r>
      <w:r w:rsidRPr="004E0878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4E0878">
        <w:rPr>
          <w:rFonts w:ascii="Times New Roman" w:hAnsi="Times New Roman" w:cs="Times New Roman"/>
          <w:color w:val="000000" w:themeColor="text1"/>
          <w:sz w:val="28"/>
          <w:szCs w:val="28"/>
        </w:rPr>
        <w:t>. Исполняет Народный хор ПЦК «Сольное и хоровое народное пение», художественный руководитель – Рогачева Маргарита Львовна.</w:t>
      </w:r>
    </w:p>
    <w:p w:rsidR="00912CC9" w:rsidRPr="00912CC9" w:rsidRDefault="00912CC9" w:rsidP="00912CC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22F" w:rsidRPr="00912CC9" w:rsidRDefault="00A7722F" w:rsidP="00912CC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22F" w:rsidRPr="00A7722F" w:rsidRDefault="00A7722F" w:rsidP="00A77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722F" w:rsidRPr="00A7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B9" w:rsidRDefault="00FE27B9" w:rsidP="008709E5">
      <w:pPr>
        <w:spacing w:after="0" w:line="240" w:lineRule="auto"/>
      </w:pPr>
      <w:r>
        <w:separator/>
      </w:r>
    </w:p>
  </w:endnote>
  <w:endnote w:type="continuationSeparator" w:id="0">
    <w:p w:rsidR="00FE27B9" w:rsidRDefault="00FE27B9" w:rsidP="008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B9" w:rsidRDefault="00FE27B9" w:rsidP="008709E5">
      <w:pPr>
        <w:spacing w:after="0" w:line="240" w:lineRule="auto"/>
      </w:pPr>
      <w:r>
        <w:separator/>
      </w:r>
    </w:p>
  </w:footnote>
  <w:footnote w:type="continuationSeparator" w:id="0">
    <w:p w:rsidR="00FE27B9" w:rsidRDefault="00FE27B9" w:rsidP="008709E5">
      <w:pPr>
        <w:spacing w:after="0" w:line="240" w:lineRule="auto"/>
      </w:pPr>
      <w:r>
        <w:continuationSeparator/>
      </w:r>
    </w:p>
  </w:footnote>
  <w:footnote w:id="1">
    <w:p w:rsidR="008709E5" w:rsidRDefault="008709E5">
      <w:pPr>
        <w:pStyle w:val="a5"/>
      </w:pPr>
      <w:r>
        <w:rPr>
          <w:rStyle w:val="a7"/>
        </w:rPr>
        <w:footnoteRef/>
      </w:r>
      <w:r>
        <w:t xml:space="preserve"> </w:t>
      </w:r>
      <w:r w:rsidRPr="008709E5">
        <w:t>«Кто из вас без греха?» - так первоначально назвал свою картину на этот сюжет Василий Поленов.</w:t>
      </w:r>
    </w:p>
  </w:footnote>
  <w:footnote w:id="2">
    <w:p w:rsidR="00912CC9" w:rsidRDefault="00912CC9" w:rsidP="00912CC9">
      <w:pPr>
        <w:pStyle w:val="a5"/>
        <w:jc w:val="both"/>
      </w:pPr>
      <w:r>
        <w:rPr>
          <w:rStyle w:val="a7"/>
        </w:rPr>
        <w:footnoteRef/>
      </w:r>
      <w:r>
        <w:t xml:space="preserve"> Духовные стихи</w:t>
      </w:r>
      <w:r w:rsidRPr="008709E5">
        <w:t xml:space="preserve"> — русские народные стихотворения-песни на христианские темы и сюжеты. </w:t>
      </w:r>
      <w:r>
        <w:t>О</w:t>
      </w:r>
      <w:r w:rsidRPr="008709E5">
        <w:t xml:space="preserve">ни связывали мир христианской книги с миром народных представлений, толковали </w:t>
      </w:r>
      <w:r>
        <w:t>сложные тексты понятным языком.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444C"/>
    <w:multiLevelType w:val="hybridMultilevel"/>
    <w:tmpl w:val="C158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08C2"/>
    <w:multiLevelType w:val="hybridMultilevel"/>
    <w:tmpl w:val="22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76D0"/>
    <w:multiLevelType w:val="hybridMultilevel"/>
    <w:tmpl w:val="6C5E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64465"/>
    <w:multiLevelType w:val="multilevel"/>
    <w:tmpl w:val="54E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35"/>
    <w:rsid w:val="00080F18"/>
    <w:rsid w:val="000A79ED"/>
    <w:rsid w:val="000E7B0E"/>
    <w:rsid w:val="000F2EFA"/>
    <w:rsid w:val="000F3553"/>
    <w:rsid w:val="0019211B"/>
    <w:rsid w:val="00215C8C"/>
    <w:rsid w:val="00242BF9"/>
    <w:rsid w:val="002632EC"/>
    <w:rsid w:val="002A76CD"/>
    <w:rsid w:val="002B472F"/>
    <w:rsid w:val="002E01E0"/>
    <w:rsid w:val="003250A5"/>
    <w:rsid w:val="00346EEE"/>
    <w:rsid w:val="00397280"/>
    <w:rsid w:val="004E0878"/>
    <w:rsid w:val="004F3132"/>
    <w:rsid w:val="00507CAD"/>
    <w:rsid w:val="00525DE0"/>
    <w:rsid w:val="00531A4B"/>
    <w:rsid w:val="00543379"/>
    <w:rsid w:val="005761BF"/>
    <w:rsid w:val="00610034"/>
    <w:rsid w:val="006515C2"/>
    <w:rsid w:val="00667DDF"/>
    <w:rsid w:val="00674993"/>
    <w:rsid w:val="006A3444"/>
    <w:rsid w:val="006E6CC6"/>
    <w:rsid w:val="00701D4F"/>
    <w:rsid w:val="00760161"/>
    <w:rsid w:val="00777C0C"/>
    <w:rsid w:val="007A622B"/>
    <w:rsid w:val="00810446"/>
    <w:rsid w:val="00862D58"/>
    <w:rsid w:val="008709E5"/>
    <w:rsid w:val="008C1B17"/>
    <w:rsid w:val="008C3B35"/>
    <w:rsid w:val="008C76D5"/>
    <w:rsid w:val="00912300"/>
    <w:rsid w:val="00912CC9"/>
    <w:rsid w:val="009F1D4F"/>
    <w:rsid w:val="009F4B04"/>
    <w:rsid w:val="00A20C98"/>
    <w:rsid w:val="00A70DE4"/>
    <w:rsid w:val="00A7722F"/>
    <w:rsid w:val="00A96624"/>
    <w:rsid w:val="00AC272E"/>
    <w:rsid w:val="00AE1951"/>
    <w:rsid w:val="00AE73AD"/>
    <w:rsid w:val="00B54E2E"/>
    <w:rsid w:val="00BE5C23"/>
    <w:rsid w:val="00C02470"/>
    <w:rsid w:val="00CA1F35"/>
    <w:rsid w:val="00D21BF7"/>
    <w:rsid w:val="00D21FBD"/>
    <w:rsid w:val="00D37982"/>
    <w:rsid w:val="00D62FF7"/>
    <w:rsid w:val="00D632B5"/>
    <w:rsid w:val="00DD3F85"/>
    <w:rsid w:val="00E37636"/>
    <w:rsid w:val="00E775F8"/>
    <w:rsid w:val="00F104AB"/>
    <w:rsid w:val="00F23757"/>
    <w:rsid w:val="00F75B6E"/>
    <w:rsid w:val="00F970F1"/>
    <w:rsid w:val="00FB2945"/>
    <w:rsid w:val="00FB7F05"/>
    <w:rsid w:val="00FE27B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09D0-0EC1-4C57-B49D-44D10B9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1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vtor">
    <w:name w:val="avtor"/>
    <w:basedOn w:val="a0"/>
    <w:rsid w:val="00346EEE"/>
  </w:style>
  <w:style w:type="paragraph" w:styleId="a4">
    <w:name w:val="List Paragraph"/>
    <w:basedOn w:val="a"/>
    <w:uiPriority w:val="34"/>
    <w:qFormat/>
    <w:rsid w:val="00E3763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709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9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1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57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104234.html" TargetMode="External"/><Relationship Id="rId13" Type="http://schemas.openxmlformats.org/officeDocument/2006/relationships/hyperlink" Target="http://azbyka.ru/biblia/?Mt.15:27&amp;cr&amp;rus" TargetMode="External"/><Relationship Id="rId18" Type="http://schemas.openxmlformats.org/officeDocument/2006/relationships/hyperlink" Target="https://azbyka.ru/otechnik/Biblia/tolkovanie-evangelij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e-center.ru/book/sermon/talksamarit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zbyka.ru/biblia/?Mt.15:22&amp;cr&amp;rus" TargetMode="External"/><Relationship Id="rId17" Type="http://schemas.openxmlformats.org/officeDocument/2006/relationships/hyperlink" Target="http://www.pravoslavie.ru/1042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obrazy-zhen-v-evangelii.%20&#1044;&#1072;&#1090;&#1072;%20&#1086;&#1073;&#1088;&#1072;&#1097;&#1077;&#1085;&#1080;&#1103;%20&#8211;%209.11.2018" TargetMode="External"/><Relationship Id="rId20" Type="http://schemas.openxmlformats.org/officeDocument/2006/relationships/hyperlink" Target="https://azbyka.ru/days/sv-fotina-svetlana-samarjanynja-rimska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days/sv-fotina-svetlana-samarjanynja-rimskaj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zbyka.ru/biblia/?Mk.12:44&amp;cr&amp;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zbyka.ru/biblia/?Jn.4:26&amp;cr&amp;rus" TargetMode="External"/><Relationship Id="rId19" Type="http://schemas.openxmlformats.org/officeDocument/2006/relationships/hyperlink" Target="https://azbyka.ru/otechnik/Biblia/tolkovanie-evangelija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yka.ru/biblia/?Jn.4:24&amp;cr&amp;rus" TargetMode="External"/><Relationship Id="rId14" Type="http://schemas.openxmlformats.org/officeDocument/2006/relationships/hyperlink" Target="http://azbyka.ru/biblia/?Mt.15:28&amp;cr&amp;rus" TargetMode="External"/><Relationship Id="rId22" Type="http://schemas.openxmlformats.org/officeDocument/2006/relationships/hyperlink" Target="https://azbyka.ru/days/sv-fotina-svetlana-samarjanynja-rimska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A631-5868-4E99-B48A-C0D1B6A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2018-09-16T16:49:00Z</dcterms:created>
  <dcterms:modified xsi:type="dcterms:W3CDTF">2018-11-12T09:19:00Z</dcterms:modified>
</cp:coreProperties>
</file>