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  <w:r w:rsidRPr="00FF36FC">
        <w:rPr>
          <w:b/>
          <w:sz w:val="28"/>
          <w:szCs w:val="28"/>
        </w:rPr>
        <w:t xml:space="preserve">Статья к областной научно-практической конференции </w:t>
      </w:r>
    </w:p>
    <w:p w:rsidR="00FF36FC" w:rsidRP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  <w:r w:rsidRPr="00FF36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Женские образы в искусстве</w:t>
      </w:r>
      <w:r w:rsidRPr="00FF36FC">
        <w:rPr>
          <w:b/>
          <w:sz w:val="28"/>
          <w:szCs w:val="28"/>
        </w:rPr>
        <w:t xml:space="preserve">» </w:t>
      </w:r>
    </w:p>
    <w:p w:rsidR="00FF36FC" w:rsidRPr="00FF36FC" w:rsidRDefault="00FF36FC" w:rsidP="00FF36FC">
      <w:pPr>
        <w:spacing w:line="360" w:lineRule="auto"/>
        <w:jc w:val="center"/>
        <w:rPr>
          <w:sz w:val="28"/>
          <w:szCs w:val="28"/>
        </w:rPr>
      </w:pPr>
    </w:p>
    <w:p w:rsidR="00FF36FC" w:rsidRPr="00FF36FC" w:rsidRDefault="00FF36FC" w:rsidP="00FF36FC">
      <w:pPr>
        <w:spacing w:line="360" w:lineRule="auto"/>
        <w:jc w:val="center"/>
        <w:rPr>
          <w:sz w:val="28"/>
          <w:szCs w:val="28"/>
        </w:rPr>
      </w:pPr>
      <w:r w:rsidRPr="00FF36FC">
        <w:rPr>
          <w:sz w:val="28"/>
          <w:szCs w:val="28"/>
        </w:rPr>
        <w:t xml:space="preserve">Подготовила  преподаватель теоретических дисциплин </w:t>
      </w:r>
    </w:p>
    <w:p w:rsidR="00FF36FC" w:rsidRPr="00FF36FC" w:rsidRDefault="00FF36FC" w:rsidP="00FF36FC">
      <w:pPr>
        <w:spacing w:line="360" w:lineRule="auto"/>
        <w:jc w:val="center"/>
        <w:rPr>
          <w:sz w:val="28"/>
          <w:szCs w:val="28"/>
        </w:rPr>
      </w:pPr>
      <w:r w:rsidRPr="00FF36F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FF36FC">
        <w:rPr>
          <w:sz w:val="28"/>
          <w:szCs w:val="28"/>
        </w:rPr>
        <w:t xml:space="preserve">У ДО ДШИ им. Г.Г. Галынина </w:t>
      </w:r>
    </w:p>
    <w:p w:rsidR="00FF36FC" w:rsidRP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  <w:r w:rsidRPr="00FF36FC">
        <w:rPr>
          <w:b/>
          <w:sz w:val="28"/>
          <w:szCs w:val="28"/>
        </w:rPr>
        <w:t>Захарова Алёна Сергеевна</w:t>
      </w: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F36FC" w:rsidRDefault="00FF36FC" w:rsidP="00FF36FC">
      <w:pPr>
        <w:spacing w:line="360" w:lineRule="auto"/>
        <w:jc w:val="center"/>
        <w:rPr>
          <w:b/>
          <w:sz w:val="28"/>
          <w:szCs w:val="28"/>
        </w:rPr>
      </w:pPr>
    </w:p>
    <w:p w:rsidR="00F37C49" w:rsidRDefault="008005B9" w:rsidP="00925309">
      <w:pPr>
        <w:spacing w:line="360" w:lineRule="auto"/>
        <w:jc w:val="center"/>
        <w:rPr>
          <w:b/>
          <w:sz w:val="28"/>
          <w:szCs w:val="28"/>
        </w:rPr>
      </w:pPr>
      <w:r w:rsidRPr="00FF36FC">
        <w:rPr>
          <w:b/>
          <w:sz w:val="28"/>
          <w:szCs w:val="28"/>
        </w:rPr>
        <w:lastRenderedPageBreak/>
        <w:t>Ф. Пуленк «Человеческий голос»</w:t>
      </w:r>
    </w:p>
    <w:p w:rsidR="00546531" w:rsidRDefault="00546531" w:rsidP="00546531">
      <w:pPr>
        <w:spacing w:line="360" w:lineRule="auto"/>
        <w:jc w:val="both"/>
        <w:rPr>
          <w:color w:val="C00000"/>
          <w:sz w:val="28"/>
          <w:szCs w:val="28"/>
        </w:rPr>
      </w:pPr>
      <w:r w:rsidRPr="00546531">
        <w:rPr>
          <w:sz w:val="28"/>
          <w:szCs w:val="28"/>
        </w:rPr>
        <w:t xml:space="preserve">Франсис Пуленк </w:t>
      </w:r>
      <w:r>
        <w:rPr>
          <w:sz w:val="28"/>
          <w:szCs w:val="28"/>
        </w:rPr>
        <w:t>–</w:t>
      </w:r>
      <w:r w:rsidRPr="00546531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наиболее значительных фигур среди французских композиторов первой половины ХХ века.</w:t>
      </w:r>
      <w:r w:rsidR="003C716B">
        <w:rPr>
          <w:sz w:val="28"/>
          <w:szCs w:val="28"/>
        </w:rPr>
        <w:t xml:space="preserve"> Творческое наследие композитора неоднородно, противоречиво и построено на контрастах. В его произведениях сочетаются буффонада и трагизм, лирика и ирония. «Многообразие эмоциональных состояний, остроумных находок, сопоставлений, красочность приемов, изящество и элегантность музыкального письма – одна из граней его творчества»</w:t>
      </w:r>
      <w:r w:rsidR="00E72DFA">
        <w:rPr>
          <w:rStyle w:val="a9"/>
          <w:sz w:val="28"/>
          <w:szCs w:val="28"/>
        </w:rPr>
        <w:footnoteReference w:id="1"/>
      </w:r>
      <w:r w:rsidR="003C716B">
        <w:rPr>
          <w:sz w:val="28"/>
          <w:szCs w:val="28"/>
        </w:rPr>
        <w:t xml:space="preserve">. </w:t>
      </w:r>
    </w:p>
    <w:p w:rsidR="00187AC4" w:rsidRPr="008F7030" w:rsidRDefault="007E4DD3" w:rsidP="0054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при этом</w:t>
      </w:r>
      <w:r w:rsidR="003C716B" w:rsidRPr="008F7030">
        <w:rPr>
          <w:sz w:val="28"/>
          <w:szCs w:val="28"/>
        </w:rPr>
        <w:t xml:space="preserve"> композитор стремился сохранить мелодию, гармонию, строгость и простоту формы. Следуя традициям французского искусства, Пуленк обогащает его новым видением мира, искренностью и непосредственностью высказывания, стремится к расширению рамок и масштабов жанра, проникает в мир глубоких психологических переживаний человека.</w:t>
      </w:r>
      <w:r w:rsidR="00187AC4" w:rsidRPr="008F7030">
        <w:rPr>
          <w:sz w:val="28"/>
          <w:szCs w:val="28"/>
        </w:rPr>
        <w:t xml:space="preserve"> Пуленк – лирик по существу</w:t>
      </w:r>
      <w:r>
        <w:rPr>
          <w:sz w:val="28"/>
          <w:szCs w:val="28"/>
        </w:rPr>
        <w:t>,</w:t>
      </w:r>
      <w:r w:rsidR="00187AC4" w:rsidRPr="008F7030">
        <w:rPr>
          <w:sz w:val="28"/>
          <w:szCs w:val="28"/>
        </w:rPr>
        <w:t xml:space="preserve"> и лирическое начало становится определяющим на всех этапах творчества композитора. </w:t>
      </w:r>
    </w:p>
    <w:p w:rsidR="00187AC4" w:rsidRPr="008F7030" w:rsidRDefault="00187AC4" w:rsidP="00546531">
      <w:pPr>
        <w:spacing w:line="360" w:lineRule="auto"/>
        <w:jc w:val="both"/>
        <w:rPr>
          <w:sz w:val="28"/>
          <w:szCs w:val="28"/>
        </w:rPr>
      </w:pPr>
      <w:r w:rsidRPr="008F7030">
        <w:rPr>
          <w:sz w:val="28"/>
          <w:szCs w:val="28"/>
        </w:rPr>
        <w:t>Лирическая трагедия «Человеческий голос» (1958г.) близка к наиболее проникновенным страницам вокальной лирики композитора.</w:t>
      </w:r>
    </w:p>
    <w:p w:rsidR="00925309" w:rsidRDefault="00187AC4" w:rsidP="009253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25309">
        <w:rPr>
          <w:sz w:val="28"/>
          <w:szCs w:val="28"/>
        </w:rPr>
        <w:t xml:space="preserve">то третья опера Пуленка, </w:t>
      </w:r>
      <w:r>
        <w:rPr>
          <w:sz w:val="28"/>
          <w:szCs w:val="28"/>
        </w:rPr>
        <w:t>написанная</w:t>
      </w:r>
      <w:r w:rsidR="00925309" w:rsidRPr="00925309">
        <w:rPr>
          <w:sz w:val="28"/>
          <w:szCs w:val="28"/>
        </w:rPr>
        <w:t xml:space="preserve"> по одноименной монодраме </w:t>
      </w:r>
      <w:r w:rsidR="00925309">
        <w:rPr>
          <w:sz w:val="28"/>
          <w:szCs w:val="28"/>
        </w:rPr>
        <w:t xml:space="preserve">Ж. </w:t>
      </w:r>
      <w:r w:rsidR="00925309" w:rsidRPr="00925309">
        <w:rPr>
          <w:sz w:val="28"/>
          <w:szCs w:val="28"/>
        </w:rPr>
        <w:t>Кокто</w:t>
      </w:r>
      <w:r w:rsidR="00925309">
        <w:rPr>
          <w:sz w:val="28"/>
          <w:szCs w:val="28"/>
        </w:rPr>
        <w:t xml:space="preserve">, </w:t>
      </w:r>
      <w:r w:rsidR="00925309" w:rsidRPr="00925309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="00925309" w:rsidRPr="00925309">
        <w:rPr>
          <w:sz w:val="28"/>
          <w:szCs w:val="28"/>
        </w:rPr>
        <w:t>явилась достойным</w:t>
      </w:r>
      <w:r w:rsidR="00925309">
        <w:rPr>
          <w:sz w:val="28"/>
          <w:szCs w:val="28"/>
        </w:rPr>
        <w:t xml:space="preserve"> </w:t>
      </w:r>
      <w:r w:rsidR="00925309" w:rsidRPr="00925309">
        <w:rPr>
          <w:sz w:val="28"/>
          <w:szCs w:val="28"/>
        </w:rPr>
        <w:t>венцом оперной триады и одним из лучших сочинений композитора, его лебединой песней.</w:t>
      </w:r>
      <w:r w:rsidR="00925309">
        <w:rPr>
          <w:sz w:val="28"/>
          <w:szCs w:val="28"/>
        </w:rPr>
        <w:t xml:space="preserve"> </w:t>
      </w:r>
    </w:p>
    <w:p w:rsidR="00085147" w:rsidRPr="008F7030" w:rsidRDefault="00296069" w:rsidP="0008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написать оперу возникло </w:t>
      </w:r>
      <w:r w:rsidR="00A25A7F">
        <w:rPr>
          <w:sz w:val="28"/>
          <w:szCs w:val="28"/>
        </w:rPr>
        <w:t xml:space="preserve">у композитора </w:t>
      </w:r>
      <w:r>
        <w:rPr>
          <w:sz w:val="28"/>
          <w:szCs w:val="28"/>
        </w:rPr>
        <w:t xml:space="preserve">спонтанно. Находясь на спектакле миланского театра «Ла Скала», </w:t>
      </w:r>
      <w:r w:rsidR="00A25A7F">
        <w:rPr>
          <w:sz w:val="28"/>
          <w:szCs w:val="28"/>
        </w:rPr>
        <w:t>он</w:t>
      </w:r>
      <w:r>
        <w:rPr>
          <w:sz w:val="28"/>
          <w:szCs w:val="28"/>
        </w:rPr>
        <w:t xml:space="preserve"> с любопытством наблюдал за игрой </w:t>
      </w:r>
      <w:r w:rsidR="00C907B6">
        <w:rPr>
          <w:sz w:val="28"/>
          <w:szCs w:val="28"/>
        </w:rPr>
        <w:t xml:space="preserve">известной артистки Марии Каллас,  которая на протяжении спектакля «оттесняла» своих партнеров на второй план, и на аплодисменты зрителей выходила уже одна, как главная и единственная героиня представления. </w:t>
      </w:r>
      <w:r w:rsidR="003A66D3">
        <w:rPr>
          <w:sz w:val="28"/>
          <w:szCs w:val="28"/>
        </w:rPr>
        <w:t>Присутствовавший на спектакле представитель итальянской издательской фирмы Рикорди в Париже Эрве Дюгарден предложил написать Пуленку оперу  на сюжет Жана Кокто «Голос человеческий».</w:t>
      </w:r>
      <w:r w:rsidR="00085147">
        <w:rPr>
          <w:sz w:val="28"/>
          <w:szCs w:val="28"/>
        </w:rPr>
        <w:t xml:space="preserve"> </w:t>
      </w:r>
      <w:r w:rsidR="008F7030">
        <w:rPr>
          <w:sz w:val="28"/>
          <w:szCs w:val="28"/>
        </w:rPr>
        <w:t xml:space="preserve">Пуленк  с юмором высказывался об этой истории: </w:t>
      </w:r>
      <w:r w:rsidR="00085147" w:rsidRPr="008F7030">
        <w:rPr>
          <w:sz w:val="28"/>
          <w:szCs w:val="28"/>
        </w:rPr>
        <w:t xml:space="preserve">«Быть может, издатель подумал о том </w:t>
      </w:r>
      <w:r w:rsidR="00085147" w:rsidRPr="008F7030">
        <w:rPr>
          <w:sz w:val="28"/>
          <w:szCs w:val="28"/>
        </w:rPr>
        <w:lastRenderedPageBreak/>
        <w:t>времени, когда Каллас рассорится со всеми исполнителями настолько, что никто не захочет выступать с ней. И тогда опера с одним действующим лицом как раз подойдет для великолепного, но чересчур капризного сопрано»</w:t>
      </w:r>
      <w:r w:rsidR="00E72DFA">
        <w:rPr>
          <w:rStyle w:val="a9"/>
          <w:sz w:val="28"/>
          <w:szCs w:val="28"/>
        </w:rPr>
        <w:footnoteReference w:id="2"/>
      </w:r>
      <w:r w:rsidR="00085147" w:rsidRPr="008F7030">
        <w:rPr>
          <w:sz w:val="28"/>
          <w:szCs w:val="28"/>
        </w:rPr>
        <w:t xml:space="preserve">. </w:t>
      </w:r>
    </w:p>
    <w:p w:rsidR="000F5927" w:rsidRPr="005E58B3" w:rsidRDefault="007E4DD3" w:rsidP="0008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Давний друг композитора, Жан Кокто,</w:t>
      </w:r>
      <w:r w:rsidR="00A25A7F">
        <w:rPr>
          <w:sz w:val="28"/>
          <w:szCs w:val="28"/>
        </w:rPr>
        <w:t xml:space="preserve"> был необыкновенно разносторонним </w:t>
      </w:r>
      <w:r w:rsidR="00A25A7F" w:rsidRPr="00A25A7F">
        <w:rPr>
          <w:sz w:val="28"/>
          <w:szCs w:val="28"/>
        </w:rPr>
        <w:t>человеком</w:t>
      </w:r>
      <w:r w:rsidR="00A25A7F" w:rsidRPr="00296069">
        <w:rPr>
          <w:sz w:val="28"/>
          <w:szCs w:val="28"/>
        </w:rPr>
        <w:t>: он писал прозу и стихи, статьи и книги по искусствоведению, декорации и карикатуры, пьесы и либретто к балетным спектаклям, был скульптором и театральным режиссером, с 1955 года являлся членом Французской академии.</w:t>
      </w:r>
      <w:r w:rsidR="00A25A7F">
        <w:rPr>
          <w:sz w:val="28"/>
          <w:szCs w:val="28"/>
        </w:rPr>
        <w:t xml:space="preserve"> Как и Пуленка</w:t>
      </w:r>
      <w:r w:rsidR="00A25A7F" w:rsidRPr="00296069">
        <w:rPr>
          <w:sz w:val="20"/>
          <w:szCs w:val="20"/>
        </w:rPr>
        <w:t xml:space="preserve"> </w:t>
      </w:r>
      <w:r w:rsidR="00A25A7F">
        <w:rPr>
          <w:sz w:val="28"/>
          <w:szCs w:val="28"/>
        </w:rPr>
        <w:t>Кокто интересовали вопросы че</w:t>
      </w:r>
      <w:r w:rsidR="00A25A7F" w:rsidRPr="00296069">
        <w:rPr>
          <w:sz w:val="28"/>
          <w:szCs w:val="28"/>
        </w:rPr>
        <w:t>ловеческих взаим</w:t>
      </w:r>
      <w:r w:rsidR="00A25A7F">
        <w:rPr>
          <w:sz w:val="28"/>
          <w:szCs w:val="28"/>
        </w:rPr>
        <w:t>оотношений, жизненная психологи</w:t>
      </w:r>
      <w:r w:rsidR="00A25A7F" w:rsidRPr="00296069">
        <w:rPr>
          <w:sz w:val="28"/>
          <w:szCs w:val="28"/>
        </w:rPr>
        <w:t>ческая драма</w:t>
      </w:r>
      <w:r w:rsidR="00A25A7F">
        <w:rPr>
          <w:sz w:val="28"/>
          <w:szCs w:val="28"/>
        </w:rPr>
        <w:t>.</w:t>
      </w:r>
    </w:p>
    <w:p w:rsidR="000F5927" w:rsidRPr="00392883" w:rsidRDefault="000F5927" w:rsidP="000F5927">
      <w:pPr>
        <w:spacing w:line="360" w:lineRule="auto"/>
        <w:jc w:val="both"/>
        <w:rPr>
          <w:sz w:val="28"/>
          <w:szCs w:val="28"/>
        </w:rPr>
      </w:pPr>
      <w:r w:rsidRPr="00392883">
        <w:rPr>
          <w:sz w:val="28"/>
          <w:szCs w:val="28"/>
        </w:rPr>
        <w:t xml:space="preserve">В основе пьесы Ж. Кокто лежит извечная тема: страдания покинутой женщины. Обобщенный образ героини подчеркивается отсутствием у нее конкретного имени – это просто одна из многих, она, женщина. В пьесе запечатлены долгие минуты ее разговора по телефону с бывшим </w:t>
      </w:r>
      <w:r w:rsidR="00B43853" w:rsidRPr="00392883">
        <w:rPr>
          <w:sz w:val="28"/>
          <w:szCs w:val="28"/>
        </w:rPr>
        <w:t>возлюбленным</w:t>
      </w:r>
      <w:r w:rsidRPr="00392883">
        <w:rPr>
          <w:sz w:val="28"/>
          <w:szCs w:val="28"/>
        </w:rPr>
        <w:t>, который завтра должен обвенчаться с другой.</w:t>
      </w:r>
      <w:r w:rsidR="00B43853" w:rsidRPr="00392883">
        <w:rPr>
          <w:sz w:val="28"/>
          <w:szCs w:val="28"/>
        </w:rPr>
        <w:t xml:space="preserve"> </w:t>
      </w:r>
      <w:r w:rsidRPr="00392883">
        <w:rPr>
          <w:sz w:val="28"/>
          <w:szCs w:val="28"/>
        </w:rPr>
        <w:t>Единственная ниточка, связывающая женщину с</w:t>
      </w:r>
      <w:r w:rsidR="00B43853" w:rsidRPr="00392883">
        <w:rPr>
          <w:sz w:val="28"/>
          <w:szCs w:val="28"/>
        </w:rPr>
        <w:t xml:space="preserve"> </w:t>
      </w:r>
      <w:r w:rsidRPr="00392883">
        <w:rPr>
          <w:sz w:val="28"/>
          <w:szCs w:val="28"/>
        </w:rPr>
        <w:t>жизнью</w:t>
      </w:r>
      <w:r w:rsidR="00B43853" w:rsidRPr="00392883">
        <w:rPr>
          <w:sz w:val="28"/>
          <w:szCs w:val="28"/>
        </w:rPr>
        <w:t xml:space="preserve"> – </w:t>
      </w:r>
      <w:r w:rsidRPr="00392883">
        <w:rPr>
          <w:sz w:val="28"/>
          <w:szCs w:val="28"/>
        </w:rPr>
        <w:t>это телеф</w:t>
      </w:r>
      <w:r w:rsidR="00B43853" w:rsidRPr="00392883">
        <w:rPr>
          <w:sz w:val="28"/>
          <w:szCs w:val="28"/>
        </w:rPr>
        <w:t>он. Когда она силой воли застав</w:t>
      </w:r>
      <w:r w:rsidRPr="00392883">
        <w:rPr>
          <w:sz w:val="28"/>
          <w:szCs w:val="28"/>
        </w:rPr>
        <w:t>ляет себя прекратить разговор, телефон становится</w:t>
      </w:r>
      <w:r w:rsidR="00B43853" w:rsidRPr="00392883">
        <w:rPr>
          <w:sz w:val="28"/>
          <w:szCs w:val="28"/>
        </w:rPr>
        <w:t xml:space="preserve"> </w:t>
      </w:r>
      <w:r w:rsidRPr="00392883">
        <w:rPr>
          <w:sz w:val="28"/>
          <w:szCs w:val="28"/>
        </w:rPr>
        <w:t>ненужной бездел</w:t>
      </w:r>
      <w:r w:rsidR="00B43853" w:rsidRPr="00392883">
        <w:rPr>
          <w:sz w:val="28"/>
          <w:szCs w:val="28"/>
        </w:rPr>
        <w:t>ушкой; ничто уже не сможет поме</w:t>
      </w:r>
      <w:r w:rsidRPr="00392883">
        <w:rPr>
          <w:sz w:val="28"/>
          <w:szCs w:val="28"/>
        </w:rPr>
        <w:t>шать ей порвать с жизнью.</w:t>
      </w:r>
    </w:p>
    <w:p w:rsidR="00B43853" w:rsidRDefault="00282115" w:rsidP="000F592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Перед слушателями  предстает картина одинокой женской квартиры, «</w:t>
      </w:r>
      <w:r w:rsidRPr="00392883">
        <w:rPr>
          <w:sz w:val="28"/>
          <w:szCs w:val="28"/>
        </w:rPr>
        <w:t xml:space="preserve">налево видна кровать в беспорядке, направо – полуоткрытая дверь в белую, ярко освещенную ванную. На полу, около кровати, лежит </w:t>
      </w:r>
      <w:r w:rsidRPr="00392883">
        <w:rPr>
          <w:bCs/>
          <w:sz w:val="28"/>
          <w:szCs w:val="28"/>
        </w:rPr>
        <w:t>женщина</w:t>
      </w:r>
      <w:r w:rsidRPr="00392883">
        <w:rPr>
          <w:sz w:val="28"/>
          <w:szCs w:val="28"/>
        </w:rPr>
        <w:t xml:space="preserve">  в длинной ночной рубашке».</w:t>
      </w:r>
    </w:p>
    <w:p w:rsidR="00B43853" w:rsidRPr="00282115" w:rsidRDefault="00282115" w:rsidP="00B43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3853" w:rsidRPr="00282115">
        <w:rPr>
          <w:sz w:val="28"/>
          <w:szCs w:val="28"/>
        </w:rPr>
        <w:t>Женщина делает движение, меняет положение и снова застывает в неподвижности. Наконец, она решается встать, поднимается с пола</w:t>
      </w:r>
      <w:r>
        <w:rPr>
          <w:sz w:val="28"/>
          <w:szCs w:val="28"/>
        </w:rPr>
        <w:t>,</w:t>
      </w:r>
      <w:r w:rsidR="00B43853" w:rsidRPr="00282115">
        <w:rPr>
          <w:sz w:val="28"/>
          <w:szCs w:val="28"/>
        </w:rPr>
        <w:t xml:space="preserve"> берет манто, лежащее на кровати, и, задержавшись на мгновение у телефона, направляется к двери. Едва она коснулась дверной ручки, как раздается телефонный звонок. Она бросает манто и кидается к телефону. Манто мешает ей, она отбрасывает его ногой и хватает трубку.</w:t>
      </w:r>
    </w:p>
    <w:p w:rsidR="00925309" w:rsidRPr="002E3645" w:rsidRDefault="00B43853" w:rsidP="00925309">
      <w:pPr>
        <w:spacing w:line="360" w:lineRule="auto"/>
        <w:jc w:val="both"/>
        <w:rPr>
          <w:sz w:val="28"/>
          <w:szCs w:val="28"/>
        </w:rPr>
      </w:pPr>
      <w:r w:rsidRPr="00282115">
        <w:rPr>
          <w:sz w:val="28"/>
          <w:szCs w:val="28"/>
        </w:rPr>
        <w:lastRenderedPageBreak/>
        <w:t>С этой минуты она будет говорить стоя, сидя, повернувшись спиной, анфас, в профиль, стоя на коленях за высокой спинкой кресла, положив голову на край спинки (как будто она отрезана), или откинувшись в кресле, или, наконец, шагая взад и вперед по комнате, таща за собой телефонный провод, и так до самого конца, когда она упадет ничком на кровать. Голова ее свесится с края постели, и телефонная трубка выпадет, как камень, из ее руки</w:t>
      </w:r>
      <w:r w:rsidR="00282115">
        <w:rPr>
          <w:sz w:val="28"/>
          <w:szCs w:val="28"/>
        </w:rPr>
        <w:t>»</w:t>
      </w:r>
      <w:r w:rsidR="00636D56">
        <w:rPr>
          <w:rStyle w:val="a9"/>
          <w:sz w:val="28"/>
          <w:szCs w:val="28"/>
        </w:rPr>
        <w:footnoteReference w:id="3"/>
      </w:r>
      <w:r w:rsidRPr="00282115">
        <w:rPr>
          <w:sz w:val="28"/>
          <w:szCs w:val="28"/>
        </w:rPr>
        <w:t>.</w:t>
      </w:r>
    </w:p>
    <w:p w:rsidR="00933074" w:rsidRPr="00AD40D6" w:rsidRDefault="00925309" w:rsidP="00925309">
      <w:pPr>
        <w:spacing w:line="360" w:lineRule="auto"/>
        <w:jc w:val="both"/>
        <w:rPr>
          <w:sz w:val="28"/>
          <w:szCs w:val="28"/>
        </w:rPr>
      </w:pPr>
      <w:r w:rsidRPr="00AD40D6">
        <w:rPr>
          <w:sz w:val="28"/>
          <w:szCs w:val="28"/>
        </w:rPr>
        <w:t>Тонкий психолог, Пуленк</w:t>
      </w:r>
      <w:r w:rsidR="005E5981" w:rsidRPr="00AD40D6">
        <w:rPr>
          <w:sz w:val="28"/>
          <w:szCs w:val="28"/>
        </w:rPr>
        <w:t>,</w:t>
      </w:r>
      <w:r w:rsidRPr="00AD40D6">
        <w:rPr>
          <w:sz w:val="28"/>
          <w:szCs w:val="28"/>
        </w:rPr>
        <w:t xml:space="preserve"> показывает</w:t>
      </w:r>
      <w:r w:rsidR="005E5981" w:rsidRPr="00AD40D6">
        <w:rPr>
          <w:sz w:val="28"/>
          <w:szCs w:val="28"/>
        </w:rPr>
        <w:t xml:space="preserve"> </w:t>
      </w:r>
      <w:r w:rsidRPr="00AD40D6">
        <w:rPr>
          <w:sz w:val="28"/>
          <w:szCs w:val="28"/>
        </w:rPr>
        <w:t>себя здесь поэтом женской души. Обыденный случай из повседневной</w:t>
      </w:r>
      <w:r w:rsidR="005E5981" w:rsidRPr="00AD40D6">
        <w:rPr>
          <w:sz w:val="28"/>
          <w:szCs w:val="28"/>
        </w:rPr>
        <w:t xml:space="preserve"> жизни – и</w:t>
      </w:r>
      <w:r w:rsidRPr="00AD40D6">
        <w:rPr>
          <w:sz w:val="28"/>
          <w:szCs w:val="28"/>
        </w:rPr>
        <w:t>сторию женщ</w:t>
      </w:r>
      <w:r w:rsidR="005E5981" w:rsidRPr="00AD40D6">
        <w:rPr>
          <w:sz w:val="28"/>
          <w:szCs w:val="28"/>
        </w:rPr>
        <w:t xml:space="preserve">ины, отвергнутой возлюбленным, </w:t>
      </w:r>
      <w:r w:rsidRPr="00AD40D6">
        <w:rPr>
          <w:sz w:val="28"/>
          <w:szCs w:val="28"/>
        </w:rPr>
        <w:t xml:space="preserve"> он</w:t>
      </w:r>
      <w:r w:rsidR="005E5981" w:rsidRPr="00AD40D6">
        <w:rPr>
          <w:sz w:val="28"/>
          <w:szCs w:val="28"/>
        </w:rPr>
        <w:t xml:space="preserve"> </w:t>
      </w:r>
      <w:r w:rsidRPr="00AD40D6">
        <w:rPr>
          <w:sz w:val="28"/>
          <w:szCs w:val="28"/>
        </w:rPr>
        <w:t>поднимает до уровня возвышенной лирической драмы. Вся опера</w:t>
      </w:r>
      <w:r w:rsidR="005E5981" w:rsidRPr="00AD40D6">
        <w:rPr>
          <w:sz w:val="28"/>
          <w:szCs w:val="28"/>
        </w:rPr>
        <w:t xml:space="preserve"> </w:t>
      </w:r>
      <w:r w:rsidRPr="00AD40D6">
        <w:rPr>
          <w:sz w:val="28"/>
          <w:szCs w:val="28"/>
        </w:rPr>
        <w:t>строится в виде громадного монолога героини, ведущей разговор по</w:t>
      </w:r>
      <w:r w:rsidR="005E5981" w:rsidRPr="00AD40D6">
        <w:rPr>
          <w:sz w:val="28"/>
          <w:szCs w:val="28"/>
        </w:rPr>
        <w:t xml:space="preserve"> </w:t>
      </w:r>
      <w:r w:rsidRPr="00AD40D6">
        <w:rPr>
          <w:sz w:val="28"/>
          <w:szCs w:val="28"/>
        </w:rPr>
        <w:t>телефону с невидимым собеседником.</w:t>
      </w:r>
    </w:p>
    <w:p w:rsidR="00925309" w:rsidRPr="00AD40D6" w:rsidRDefault="005E5981" w:rsidP="00925309">
      <w:pPr>
        <w:spacing w:line="360" w:lineRule="auto"/>
        <w:jc w:val="both"/>
        <w:rPr>
          <w:sz w:val="28"/>
          <w:szCs w:val="28"/>
        </w:rPr>
      </w:pPr>
      <w:r w:rsidRPr="00AD40D6">
        <w:rPr>
          <w:sz w:val="28"/>
          <w:szCs w:val="28"/>
        </w:rPr>
        <w:t xml:space="preserve">Перед композитором стояла сложная задача: на сцене одна актриса, в тексте много побочных фраз, обстановка ни разу не меняется, предстояло передать нервный сорокаминутный телефонный разговор. </w:t>
      </w:r>
      <w:r w:rsidR="009762AE" w:rsidRPr="00AD40D6">
        <w:rPr>
          <w:sz w:val="28"/>
          <w:szCs w:val="28"/>
        </w:rPr>
        <w:t>Но, и</w:t>
      </w:r>
      <w:r w:rsidRPr="00AD40D6">
        <w:rPr>
          <w:sz w:val="28"/>
          <w:szCs w:val="28"/>
        </w:rPr>
        <w:t>спользуя самые простые  средства музыкальной выразительности</w:t>
      </w:r>
      <w:r w:rsidR="00933074" w:rsidRPr="00AD40D6">
        <w:rPr>
          <w:sz w:val="28"/>
          <w:szCs w:val="28"/>
        </w:rPr>
        <w:t xml:space="preserve">, композитор добился поразительной  силы звучания оркестра и драматизма вокальной партии. </w:t>
      </w:r>
      <w:r w:rsidR="00925309" w:rsidRPr="00AD40D6">
        <w:rPr>
          <w:sz w:val="28"/>
          <w:szCs w:val="28"/>
        </w:rPr>
        <w:t>Поэтизируя чувства своей</w:t>
      </w:r>
      <w:r w:rsidR="00933074" w:rsidRPr="00AD40D6">
        <w:rPr>
          <w:sz w:val="28"/>
          <w:szCs w:val="28"/>
        </w:rPr>
        <w:t xml:space="preserve"> </w:t>
      </w:r>
      <w:r w:rsidR="00925309" w:rsidRPr="00AD40D6">
        <w:rPr>
          <w:sz w:val="28"/>
          <w:szCs w:val="28"/>
        </w:rPr>
        <w:t xml:space="preserve">героини, </w:t>
      </w:r>
      <w:r w:rsidR="009762AE" w:rsidRPr="00AD40D6">
        <w:rPr>
          <w:sz w:val="28"/>
          <w:szCs w:val="28"/>
        </w:rPr>
        <w:t>Пуленк</w:t>
      </w:r>
      <w:r w:rsidR="00925309" w:rsidRPr="00AD40D6">
        <w:rPr>
          <w:sz w:val="28"/>
          <w:szCs w:val="28"/>
        </w:rPr>
        <w:t xml:space="preserve"> с редкой непосредственностью, психологической</w:t>
      </w:r>
      <w:r w:rsidR="00933074" w:rsidRPr="00AD40D6">
        <w:rPr>
          <w:sz w:val="28"/>
          <w:szCs w:val="28"/>
        </w:rPr>
        <w:t xml:space="preserve"> </w:t>
      </w:r>
      <w:r w:rsidR="00925309" w:rsidRPr="00AD40D6">
        <w:rPr>
          <w:sz w:val="28"/>
          <w:szCs w:val="28"/>
        </w:rPr>
        <w:t>точностью и выразительной силой передает все нюансы этой</w:t>
      </w:r>
      <w:r w:rsidR="00933074" w:rsidRPr="00AD40D6">
        <w:rPr>
          <w:sz w:val="28"/>
          <w:szCs w:val="28"/>
        </w:rPr>
        <w:t xml:space="preserve"> </w:t>
      </w:r>
      <w:r w:rsidR="00925309" w:rsidRPr="00AD40D6">
        <w:rPr>
          <w:sz w:val="28"/>
          <w:szCs w:val="28"/>
        </w:rPr>
        <w:t>человеческой трагедии.</w:t>
      </w:r>
    </w:p>
    <w:p w:rsidR="00501511" w:rsidRDefault="0076338E" w:rsidP="003704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338E">
        <w:rPr>
          <w:sz w:val="28"/>
          <w:szCs w:val="28"/>
        </w:rPr>
        <w:t xml:space="preserve">По форме вся опера сводится к широко развернутому монологу. </w:t>
      </w:r>
      <w:r>
        <w:rPr>
          <w:sz w:val="28"/>
          <w:szCs w:val="28"/>
        </w:rPr>
        <w:t>Но т</w:t>
      </w:r>
      <w:r w:rsidRPr="0076338E">
        <w:rPr>
          <w:sz w:val="28"/>
          <w:szCs w:val="28"/>
        </w:rPr>
        <w:t xml:space="preserve">ак как он представлен в виде телефонного разговора, слушатель начинает воображать себе </w:t>
      </w:r>
      <w:r>
        <w:rPr>
          <w:sz w:val="28"/>
          <w:szCs w:val="28"/>
        </w:rPr>
        <w:t>невидимого</w:t>
      </w:r>
      <w:r w:rsidRPr="0076338E">
        <w:rPr>
          <w:sz w:val="28"/>
          <w:szCs w:val="28"/>
        </w:rPr>
        <w:t xml:space="preserve"> собеседника женщины,</w:t>
      </w:r>
      <w:r>
        <w:rPr>
          <w:sz w:val="28"/>
          <w:szCs w:val="28"/>
        </w:rPr>
        <w:t xml:space="preserve"> присутствие которого все время подчеркивается музыкой.</w:t>
      </w:r>
      <w:r w:rsidRPr="0076338E">
        <w:rPr>
          <w:sz w:val="28"/>
          <w:szCs w:val="28"/>
        </w:rPr>
        <w:t xml:space="preserve"> Таким образом, практически монолог превращается в диалог с</w:t>
      </w:r>
      <w:r>
        <w:rPr>
          <w:sz w:val="28"/>
          <w:szCs w:val="28"/>
        </w:rPr>
        <w:t xml:space="preserve"> </w:t>
      </w:r>
      <w:r w:rsidRPr="0076338E">
        <w:rPr>
          <w:sz w:val="28"/>
          <w:szCs w:val="28"/>
        </w:rPr>
        <w:t xml:space="preserve">отсутствующим на сцене собеседником. </w:t>
      </w:r>
    </w:p>
    <w:p w:rsidR="0076338E" w:rsidRDefault="0076338E" w:rsidP="003704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Минутные паузы в разговоре (фразы, адресованные телефонистке, слуге Жозефу) композитор </w:t>
      </w:r>
      <w:r w:rsidR="00A25A7F">
        <w:rPr>
          <w:sz w:val="28"/>
          <w:szCs w:val="28"/>
        </w:rPr>
        <w:t>использует,</w:t>
      </w:r>
      <w:r>
        <w:rPr>
          <w:sz w:val="28"/>
          <w:szCs w:val="28"/>
        </w:rPr>
        <w:t xml:space="preserve"> как возможность ослабить драматическое напряжение, приостановить развитие действия, чтобы в следующем разделе привести к новой кульминации.</w:t>
      </w:r>
    </w:p>
    <w:p w:rsidR="0076338E" w:rsidRDefault="00501511" w:rsidP="003704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Такие остановки разделяют оперу на четыре раздела.</w:t>
      </w:r>
    </w:p>
    <w:p w:rsidR="00501511" w:rsidRPr="00392883" w:rsidRDefault="003704D6" w:rsidP="0076338E">
      <w:pPr>
        <w:spacing w:line="360" w:lineRule="auto"/>
        <w:jc w:val="both"/>
        <w:rPr>
          <w:sz w:val="28"/>
          <w:szCs w:val="28"/>
        </w:rPr>
      </w:pPr>
      <w:r w:rsidRPr="00392883">
        <w:rPr>
          <w:sz w:val="28"/>
          <w:szCs w:val="28"/>
        </w:rPr>
        <w:t>Первый раздел – это экспозиция двух образов</w:t>
      </w:r>
      <w:r w:rsidR="00A25A7F" w:rsidRPr="00392883">
        <w:rPr>
          <w:sz w:val="28"/>
          <w:szCs w:val="28"/>
        </w:rPr>
        <w:t xml:space="preserve"> – Женщины и ее возлюбленного.</w:t>
      </w:r>
    </w:p>
    <w:p w:rsidR="00A25A7F" w:rsidRPr="00392883" w:rsidRDefault="00A25A7F" w:rsidP="0076338E">
      <w:pPr>
        <w:spacing w:line="360" w:lineRule="auto"/>
        <w:jc w:val="both"/>
        <w:rPr>
          <w:sz w:val="28"/>
          <w:szCs w:val="28"/>
        </w:rPr>
      </w:pPr>
      <w:r w:rsidRPr="00392883">
        <w:rPr>
          <w:sz w:val="28"/>
          <w:szCs w:val="28"/>
        </w:rPr>
        <w:t xml:space="preserve">Второй раздел – это рассказ Женщины о том, как она пыталась покончить с собой. Это центральный эпизод оперы, все внимание здесь сосредоточено на истинном состоянии героини. По существу, во втором разделе исчерпывается содержание оперы. </w:t>
      </w:r>
    </w:p>
    <w:p w:rsidR="00A25A7F" w:rsidRPr="00392883" w:rsidRDefault="00A25A7F" w:rsidP="0076338E">
      <w:pPr>
        <w:spacing w:line="360" w:lineRule="auto"/>
        <w:jc w:val="both"/>
        <w:rPr>
          <w:sz w:val="28"/>
          <w:szCs w:val="28"/>
        </w:rPr>
      </w:pPr>
      <w:r w:rsidRPr="00392883">
        <w:rPr>
          <w:sz w:val="28"/>
          <w:szCs w:val="28"/>
        </w:rPr>
        <w:t>Третий и четвертый разделы – самые короткие по своей временной протяженности. В них передано состояние полной отрешенности.</w:t>
      </w:r>
    </w:p>
    <w:p w:rsidR="00A25A7F" w:rsidRPr="00392883" w:rsidRDefault="00A25A7F" w:rsidP="0076338E">
      <w:pPr>
        <w:spacing w:line="360" w:lineRule="auto"/>
        <w:jc w:val="both"/>
        <w:rPr>
          <w:sz w:val="28"/>
          <w:szCs w:val="28"/>
        </w:rPr>
      </w:pPr>
      <w:r w:rsidRPr="00392883">
        <w:rPr>
          <w:sz w:val="28"/>
          <w:szCs w:val="28"/>
        </w:rPr>
        <w:t>Четвертый раздел – эпилог, итог развития всей оперы.</w:t>
      </w:r>
    </w:p>
    <w:p w:rsidR="00A25A7F" w:rsidRPr="00392883" w:rsidRDefault="00A25A7F" w:rsidP="0076338E">
      <w:pPr>
        <w:spacing w:line="360" w:lineRule="auto"/>
        <w:jc w:val="both"/>
        <w:rPr>
          <w:sz w:val="28"/>
          <w:szCs w:val="28"/>
        </w:rPr>
      </w:pPr>
      <w:r w:rsidRPr="00392883">
        <w:rPr>
          <w:sz w:val="28"/>
          <w:szCs w:val="28"/>
        </w:rPr>
        <w:t>Звеном, объединяющим все разделы оперы, становится система лейтмотивов. Часть из них характеризует героиню оперы,  остальные рисуют некую злую силу, вмешавшуюся в судьбу Женщины. На протяжении всей оперы эти темы видоизменяются, звучат в разной инструментальной окраске.</w:t>
      </w:r>
    </w:p>
    <w:p w:rsidR="00A25A7F" w:rsidRPr="00392883" w:rsidRDefault="00A25A7F" w:rsidP="0076338E">
      <w:pPr>
        <w:spacing w:line="360" w:lineRule="auto"/>
        <w:jc w:val="both"/>
        <w:rPr>
          <w:sz w:val="28"/>
          <w:szCs w:val="28"/>
        </w:rPr>
      </w:pPr>
      <w:r w:rsidRPr="00392883">
        <w:rPr>
          <w:sz w:val="28"/>
          <w:szCs w:val="28"/>
        </w:rPr>
        <w:t>В опере нет развернутого инструментального вступления, начало звучания музыки и сценического действия совпадают.</w:t>
      </w:r>
    </w:p>
    <w:p w:rsidR="008F01ED" w:rsidRDefault="00FA337C" w:rsidP="00763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«Занавес поднимается. Комната. Кажется, что здесь совершено преступление – перед кроватью, в длинной сорочке распростерто женское тело. Оно кажется безжизненным. Тишина… Женщина приподнимается, меняет позу и снова впадает в неподвижность. Затем, словно решившись на что то, она встает, берет пальто и, помедлив перед телефоном, направляется к двери. </w:t>
      </w:r>
      <w:r w:rsidR="00C80723">
        <w:rPr>
          <w:sz w:val="28"/>
          <w:szCs w:val="28"/>
        </w:rPr>
        <w:t>Как только она коснулась дверной ручки, зазвонил телефон. Она бросается к нему</w:t>
      </w:r>
      <w:r>
        <w:rPr>
          <w:sz w:val="28"/>
          <w:szCs w:val="28"/>
        </w:rPr>
        <w:t>»</w:t>
      </w:r>
      <w:r w:rsidR="00636D56">
        <w:rPr>
          <w:rStyle w:val="a9"/>
          <w:sz w:val="28"/>
          <w:szCs w:val="28"/>
        </w:rPr>
        <w:footnoteReference w:id="4"/>
      </w:r>
      <w:r w:rsidR="00C80723">
        <w:rPr>
          <w:sz w:val="28"/>
          <w:szCs w:val="28"/>
        </w:rPr>
        <w:t xml:space="preserve">. Эта сцена происходит на небольшом </w:t>
      </w:r>
      <w:r w:rsidR="0086265E">
        <w:rPr>
          <w:sz w:val="28"/>
          <w:szCs w:val="28"/>
        </w:rPr>
        <w:t xml:space="preserve">восемнадцатитактовом вступлении, которое строится на двух темах, характеризующих ту силу, которая раздавила и сломала жизнь Женщины. </w:t>
      </w:r>
    </w:p>
    <w:p w:rsidR="00501511" w:rsidRDefault="0086265E" w:rsidP="00763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тема, открывающая оперу, </w:t>
      </w:r>
      <w:r w:rsidR="008F01ED">
        <w:rPr>
          <w:sz w:val="28"/>
          <w:szCs w:val="28"/>
        </w:rPr>
        <w:t xml:space="preserve">в своем полном мелодическом виде больше нигде не встречается. В процессе развития мелькают лишь ее отдаленные ритмические и мелодические интонации. Этой теме свойственна тональная неопределенность, ритмическая однородность. Очень высока </w:t>
      </w:r>
      <w:r w:rsidR="008F01ED">
        <w:rPr>
          <w:sz w:val="28"/>
          <w:szCs w:val="28"/>
        </w:rPr>
        <w:lastRenderedPageBreak/>
        <w:t>драматургическая роль темы в опере. Все эпизоды разговора Женщины с телефонисткой, слугой, каждый намек на неизбежность смерти связан с этой темой, ее элементами. Она резким контрастом вторгается в общий лирический тон музыки.</w:t>
      </w:r>
    </w:p>
    <w:p w:rsidR="000653AA" w:rsidRDefault="000653AA" w:rsidP="00763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тема на протяжении всей оперы не претерпевает сильных изменений. Она звучит часто и символизирует темное трагическое начало. Заключение оперы, написанное в  духе траурного марша, построено на интонациях этой темы.</w:t>
      </w:r>
    </w:p>
    <w:p w:rsidR="005A6472" w:rsidRDefault="003052D4" w:rsidP="00763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первом разделе оперы предстают и лирические темы, характеризующие Женщину. Их интонационное наполнение подчинено эмоциональному состоянию героини. Первоначальное проведение темы Женщины</w:t>
      </w:r>
      <w:r w:rsidR="00B4004F">
        <w:rPr>
          <w:sz w:val="28"/>
          <w:szCs w:val="28"/>
        </w:rPr>
        <w:t xml:space="preserve"> в оркестре отличается скорбной сдержанностью. </w:t>
      </w:r>
      <w:r w:rsidR="00F67496">
        <w:rPr>
          <w:sz w:val="28"/>
          <w:szCs w:val="28"/>
        </w:rPr>
        <w:t>Она</w:t>
      </w:r>
      <w:r w:rsidR="00B4004F">
        <w:rPr>
          <w:sz w:val="28"/>
          <w:szCs w:val="28"/>
        </w:rPr>
        <w:t xml:space="preserve"> образно контрастирует темам вступления и вместе с тем они родственны: опора на секундово-терцовые интонации, сходство ритмической формулы.</w:t>
      </w:r>
    </w:p>
    <w:p w:rsidR="00B4004F" w:rsidRDefault="00B4004F" w:rsidP="00763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Лейтмотив любви появляется вслед за темой Женщины. Для него характерны широкие мелодические ходы на квинту, сексту и септиму. За счет ритмического варьирования, динамики звучания его эмоциональная окрашенность меняется на протяжении всей оперы. </w:t>
      </w:r>
    </w:p>
    <w:p w:rsidR="00B4004F" w:rsidRDefault="00B4004F" w:rsidP="00763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Единственная в опере тема широкого дыхания – это тема воспоминаний. Именно на этой теме будут построены лирические кульминации второго и четвертого разделов оперы.</w:t>
      </w:r>
    </w:p>
    <w:p w:rsidR="00E77825" w:rsidRDefault="00E77825" w:rsidP="00E257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Второй, центральный, раздел оперы раскрывает смысл происходящего. В нем получают развитие уже знакомые нам темы из первого раздела оперы. Благодаря привнесению в эпизод жанрового начала возникает ощущение нови</w:t>
      </w:r>
      <w:r w:rsidR="005B4E6B">
        <w:rPr>
          <w:sz w:val="28"/>
          <w:szCs w:val="28"/>
        </w:rPr>
        <w:t xml:space="preserve">зны музыкального материала, вальсовый эпизод занимает значительное место в этом разделе. Женщина рассказывает </w:t>
      </w:r>
      <w:r w:rsidR="005B4E6B" w:rsidRPr="005B4E6B">
        <w:rPr>
          <w:sz w:val="28"/>
          <w:szCs w:val="28"/>
        </w:rPr>
        <w:t>о необычайной легкости и</w:t>
      </w:r>
      <w:r w:rsidR="005B4E6B">
        <w:rPr>
          <w:sz w:val="28"/>
          <w:szCs w:val="28"/>
        </w:rPr>
        <w:t xml:space="preserve"> </w:t>
      </w:r>
      <w:r w:rsidR="005B4E6B" w:rsidRPr="005B4E6B">
        <w:rPr>
          <w:sz w:val="28"/>
          <w:szCs w:val="28"/>
        </w:rPr>
        <w:t>прохладе, охватившей ее после приема огромной дозы снотворного</w:t>
      </w:r>
      <w:r w:rsidR="005B4E6B">
        <w:rPr>
          <w:sz w:val="28"/>
          <w:szCs w:val="28"/>
        </w:rPr>
        <w:t>. Вокальная партия здесь в наибольшей степени мелодизируется, а оркестр, отступая на второй план, берет на себя аккомпанирующую функцию. Иногда</w:t>
      </w:r>
      <w:r w:rsidR="008F7080">
        <w:rPr>
          <w:sz w:val="28"/>
          <w:szCs w:val="28"/>
        </w:rPr>
        <w:t>,</w:t>
      </w:r>
      <w:r w:rsidR="005B4E6B">
        <w:rPr>
          <w:sz w:val="28"/>
          <w:szCs w:val="28"/>
        </w:rPr>
        <w:t xml:space="preserve"> </w:t>
      </w:r>
      <w:r w:rsidR="005B4E6B">
        <w:rPr>
          <w:sz w:val="28"/>
          <w:szCs w:val="28"/>
        </w:rPr>
        <w:lastRenderedPageBreak/>
        <w:t>танцевальные ритмоформулы вклиниваются неожиданным контрастом в музыку</w:t>
      </w:r>
      <w:r w:rsidR="008F7080">
        <w:rPr>
          <w:sz w:val="28"/>
          <w:szCs w:val="28"/>
        </w:rPr>
        <w:t>, воплощающую эмоциональное состояние героини.</w:t>
      </w:r>
    </w:p>
    <w:p w:rsidR="008F7080" w:rsidRDefault="008F7080" w:rsidP="00E257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и четвертом разделах развитие устремляется к финалу. Основным музыкальным материалом третьего раздела становится тема Женщины. В четвертом разделе кроме основных лейтмотивов появляются новые тематические образования. </w:t>
      </w:r>
    </w:p>
    <w:p w:rsidR="008F7080" w:rsidRDefault="008F7080" w:rsidP="00E257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тема построена на секундово-терцовом обороте темы Женщины и ритмике, восходящей секвентной повторности  развития второй темы вступления к опере.</w:t>
      </w:r>
    </w:p>
    <w:p w:rsidR="008F7080" w:rsidRDefault="008F7080" w:rsidP="00E257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Вокальная партия этого раздела подчеркнуто речитативна, тогда как оркестровая ткань наиболее мелодизирована. </w:t>
      </w:r>
    </w:p>
    <w:p w:rsidR="008F7080" w:rsidRDefault="008F7080" w:rsidP="00E257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Эпилог – это итог тематического развития оперы</w:t>
      </w:r>
      <w:r w:rsidR="00E25746">
        <w:rPr>
          <w:sz w:val="28"/>
          <w:szCs w:val="28"/>
        </w:rPr>
        <w:t xml:space="preserve">, здесь звучат все основные лейттемы. </w:t>
      </w:r>
    </w:p>
    <w:p w:rsidR="00E25746" w:rsidRDefault="00E25746" w:rsidP="001877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Завершается опера темой любви, которой контрапунктирует тема смерти.</w:t>
      </w:r>
    </w:p>
    <w:p w:rsidR="00187740" w:rsidRDefault="00187740" w:rsidP="001877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7740">
        <w:rPr>
          <w:sz w:val="28"/>
          <w:szCs w:val="28"/>
        </w:rPr>
        <w:t>Вокальная партия оперы одновременно и проста,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>и сложна</w:t>
      </w:r>
      <w:r>
        <w:rPr>
          <w:sz w:val="28"/>
          <w:szCs w:val="28"/>
        </w:rPr>
        <w:t>. Я</w:t>
      </w:r>
      <w:r w:rsidRPr="00187740">
        <w:rPr>
          <w:sz w:val="28"/>
          <w:szCs w:val="28"/>
        </w:rPr>
        <w:t>зык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>вокальной партии почти от начала до конца оперы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>выдержан в форме распевного речитатива, он ясен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>и логичен.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>Трудность этой роли, охватывающей</w:t>
      </w:r>
      <w:r>
        <w:rPr>
          <w:sz w:val="28"/>
          <w:szCs w:val="28"/>
        </w:rPr>
        <w:t xml:space="preserve"> широкий</w:t>
      </w:r>
      <w:r w:rsidRPr="00187740">
        <w:rPr>
          <w:sz w:val="28"/>
          <w:szCs w:val="28"/>
        </w:rPr>
        <w:t xml:space="preserve"> диапазон человеческих переживаний, в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>огромной эмоциональной насыщенности монолога,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>предполагающего мгновенные смены чувств, быстрый</w:t>
      </w:r>
      <w:r>
        <w:rPr>
          <w:sz w:val="28"/>
          <w:szCs w:val="28"/>
        </w:rPr>
        <w:t xml:space="preserve"> </w:t>
      </w:r>
      <w:r w:rsidRPr="00187740">
        <w:rPr>
          <w:sz w:val="28"/>
          <w:szCs w:val="28"/>
        </w:rPr>
        <w:t xml:space="preserve">переход от одного настроения к другому. </w:t>
      </w:r>
    </w:p>
    <w:p w:rsidR="00187740" w:rsidRDefault="00840455" w:rsidP="001877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Вокальная партия оперы изобилует богатыми оттенками и нюансами, предельно выразительна и драматична. Простыми и лаконичными приемами композитор добился сильного драматического накала. Короткие фразы речитатива поражают разнообразием ритмики (дуоли, сексто</w:t>
      </w:r>
      <w:r w:rsidRPr="00840455">
        <w:rPr>
          <w:sz w:val="28"/>
          <w:szCs w:val="28"/>
        </w:rPr>
        <w:t>ли, триоли, квинто</w:t>
      </w:r>
      <w:r>
        <w:rPr>
          <w:sz w:val="28"/>
          <w:szCs w:val="28"/>
        </w:rPr>
        <w:t>ли и септоли, беспокойно пульси</w:t>
      </w:r>
      <w:r w:rsidRPr="00840455">
        <w:rPr>
          <w:sz w:val="28"/>
          <w:szCs w:val="28"/>
        </w:rPr>
        <w:t>рующие шестнадца</w:t>
      </w:r>
      <w:r>
        <w:rPr>
          <w:sz w:val="28"/>
          <w:szCs w:val="28"/>
        </w:rPr>
        <w:t>тые и тридцатьвторые или, наобо</w:t>
      </w:r>
      <w:r w:rsidRPr="00840455">
        <w:rPr>
          <w:sz w:val="28"/>
          <w:szCs w:val="28"/>
        </w:rPr>
        <w:t xml:space="preserve">рот, </w:t>
      </w:r>
      <w:r>
        <w:rPr>
          <w:sz w:val="28"/>
          <w:szCs w:val="28"/>
        </w:rPr>
        <w:t xml:space="preserve">монотонно </w:t>
      </w:r>
      <w:r w:rsidRPr="00840455">
        <w:rPr>
          <w:sz w:val="28"/>
          <w:szCs w:val="28"/>
        </w:rPr>
        <w:t>повторяющиеся восьмые</w:t>
      </w:r>
      <w:r>
        <w:rPr>
          <w:sz w:val="28"/>
          <w:szCs w:val="28"/>
        </w:rPr>
        <w:t xml:space="preserve">, </w:t>
      </w:r>
      <w:r w:rsidRPr="00840455">
        <w:rPr>
          <w:sz w:val="28"/>
          <w:szCs w:val="28"/>
        </w:rPr>
        <w:t xml:space="preserve">пунктированные ритмические рисунки, </w:t>
      </w:r>
      <w:r>
        <w:rPr>
          <w:sz w:val="28"/>
          <w:szCs w:val="28"/>
        </w:rPr>
        <w:t xml:space="preserve">затактовые начала мотивов), метрических и смысловых акцентов. </w:t>
      </w:r>
    </w:p>
    <w:p w:rsidR="0063366B" w:rsidRPr="0063366B" w:rsidRDefault="0063366B" w:rsidP="006336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366B">
        <w:rPr>
          <w:sz w:val="28"/>
          <w:szCs w:val="28"/>
        </w:rPr>
        <w:t xml:space="preserve">Гибкость вокальной партии </w:t>
      </w:r>
      <w:r>
        <w:rPr>
          <w:sz w:val="28"/>
          <w:szCs w:val="28"/>
        </w:rPr>
        <w:t xml:space="preserve">достигается </w:t>
      </w:r>
      <w:r w:rsidRPr="0063366B">
        <w:rPr>
          <w:sz w:val="28"/>
          <w:szCs w:val="28"/>
        </w:rPr>
        <w:t xml:space="preserve">многообразием и естественностью интонации. </w:t>
      </w:r>
      <w:r>
        <w:rPr>
          <w:sz w:val="28"/>
          <w:szCs w:val="28"/>
        </w:rPr>
        <w:t xml:space="preserve">Композитор избегает ходов на широкие интервалы, строит </w:t>
      </w:r>
      <w:r>
        <w:rPr>
          <w:sz w:val="28"/>
          <w:szCs w:val="28"/>
        </w:rPr>
        <w:lastRenderedPageBreak/>
        <w:t>мелодическую линию из терций, секунд, кварт, тритонов, пользуется секвенциями и повторами.</w:t>
      </w:r>
    </w:p>
    <w:p w:rsidR="00840455" w:rsidRDefault="0063366B" w:rsidP="00E03A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же, наряду с речитативными моментами, в опере присутствует несколь</w:t>
      </w:r>
      <w:r w:rsidR="00491650">
        <w:rPr>
          <w:sz w:val="28"/>
          <w:szCs w:val="28"/>
        </w:rPr>
        <w:t>ко распевных ариозных разделов, с широкими и развитыми темами в оркестре. Они выделяются устойчивым тональным построением и большей завершенностью формы. Мелодическая линия голоса тоже более напевна, но как бы скована.</w:t>
      </w:r>
      <w:r w:rsidR="00E03AD0">
        <w:rPr>
          <w:sz w:val="28"/>
          <w:szCs w:val="28"/>
        </w:rPr>
        <w:t xml:space="preserve"> К этим разделам можно отнести </w:t>
      </w:r>
      <w:r w:rsidR="00E03AD0" w:rsidRPr="00E03AD0">
        <w:rPr>
          <w:sz w:val="28"/>
          <w:szCs w:val="28"/>
        </w:rPr>
        <w:t>рассказ</w:t>
      </w:r>
      <w:r w:rsidR="00E03AD0">
        <w:rPr>
          <w:sz w:val="28"/>
          <w:szCs w:val="28"/>
        </w:rPr>
        <w:t xml:space="preserve"> </w:t>
      </w:r>
      <w:r w:rsidR="00E03AD0" w:rsidRPr="00E03AD0">
        <w:rPr>
          <w:sz w:val="28"/>
          <w:szCs w:val="28"/>
        </w:rPr>
        <w:t>женщины о неуда</w:t>
      </w:r>
      <w:r w:rsidR="00E03AD0">
        <w:rPr>
          <w:sz w:val="28"/>
          <w:szCs w:val="28"/>
        </w:rPr>
        <w:t>вшейся попытке принять смертель</w:t>
      </w:r>
      <w:r w:rsidR="00E03AD0" w:rsidRPr="00E03AD0">
        <w:rPr>
          <w:sz w:val="28"/>
          <w:szCs w:val="28"/>
        </w:rPr>
        <w:t>ную дозу снотворного</w:t>
      </w:r>
      <w:r w:rsidR="00E03AD0">
        <w:rPr>
          <w:sz w:val="28"/>
          <w:szCs w:val="28"/>
        </w:rPr>
        <w:t xml:space="preserve">; упоминание о телефоне </w:t>
      </w:r>
      <w:r w:rsidR="00E03AD0" w:rsidRPr="00E03AD0">
        <w:rPr>
          <w:sz w:val="28"/>
          <w:szCs w:val="28"/>
        </w:rPr>
        <w:t>как послед</w:t>
      </w:r>
      <w:r w:rsidR="00E03AD0">
        <w:rPr>
          <w:sz w:val="28"/>
          <w:szCs w:val="28"/>
        </w:rPr>
        <w:t>ней нити, связывающей ее с люби</w:t>
      </w:r>
      <w:r w:rsidR="00E03AD0" w:rsidRPr="00E03AD0">
        <w:rPr>
          <w:sz w:val="28"/>
          <w:szCs w:val="28"/>
        </w:rPr>
        <w:t>мым; ра</w:t>
      </w:r>
      <w:r w:rsidR="00E03AD0">
        <w:rPr>
          <w:sz w:val="28"/>
          <w:szCs w:val="28"/>
        </w:rPr>
        <w:t>с</w:t>
      </w:r>
      <w:r w:rsidR="00E03AD0" w:rsidRPr="00E03AD0">
        <w:rPr>
          <w:sz w:val="28"/>
          <w:szCs w:val="28"/>
        </w:rPr>
        <w:t>суждение о человеческой натуре; разговор о самоубийцах, которые не</w:t>
      </w:r>
      <w:r w:rsidR="00E03AD0">
        <w:rPr>
          <w:sz w:val="28"/>
          <w:szCs w:val="28"/>
        </w:rPr>
        <w:t xml:space="preserve"> </w:t>
      </w:r>
      <w:r w:rsidR="00E03AD0" w:rsidRPr="00E03AD0">
        <w:rPr>
          <w:sz w:val="28"/>
          <w:szCs w:val="28"/>
        </w:rPr>
        <w:t>пытаются покончить с собой дважды</w:t>
      </w:r>
      <w:r w:rsidR="00E03AD0">
        <w:rPr>
          <w:sz w:val="28"/>
          <w:szCs w:val="28"/>
        </w:rPr>
        <w:t>.</w:t>
      </w:r>
    </w:p>
    <w:p w:rsidR="00E03AD0" w:rsidRDefault="00EE3BBB" w:rsidP="00EE3B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композитор отдает преимущество партии голоса, он не отводит оркестру второстепенную роль</w:t>
      </w:r>
      <w:r w:rsidR="00A328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85B">
        <w:rPr>
          <w:sz w:val="28"/>
          <w:szCs w:val="28"/>
        </w:rPr>
        <w:t>Именно звучание оркестра придает н</w:t>
      </w:r>
      <w:r>
        <w:rPr>
          <w:sz w:val="28"/>
          <w:szCs w:val="28"/>
        </w:rPr>
        <w:t>еповторимую окраску опере. Легкая и прозрачная оркестровка передает взволнованные и лирические состояния героини и даже в самые напряженные моменты не перекрывает вокальную линию голоса. В оркестровую ткань вплетаются все лейтмотивы оперы, изобразительную роль играет ксилофон, имитирующий звонок телефона.</w:t>
      </w:r>
      <w:r w:rsidRPr="00EE3BBB">
        <w:rPr>
          <w:sz w:val="19"/>
          <w:szCs w:val="19"/>
        </w:rPr>
        <w:t xml:space="preserve"> </w:t>
      </w:r>
      <w:r>
        <w:rPr>
          <w:sz w:val="28"/>
          <w:szCs w:val="28"/>
        </w:rPr>
        <w:t>Оркестр является комментатором и дополнитель</w:t>
      </w:r>
      <w:r w:rsidRPr="00EE3BBB">
        <w:rPr>
          <w:sz w:val="28"/>
          <w:szCs w:val="28"/>
        </w:rPr>
        <w:t xml:space="preserve">ным действующим лицом, которое </w:t>
      </w:r>
      <w:r>
        <w:rPr>
          <w:sz w:val="28"/>
          <w:szCs w:val="28"/>
        </w:rPr>
        <w:t>раскрывает душевное со</w:t>
      </w:r>
      <w:r w:rsidRPr="00EE3BBB">
        <w:rPr>
          <w:sz w:val="28"/>
          <w:szCs w:val="28"/>
        </w:rPr>
        <w:t>стояние героини.</w:t>
      </w:r>
    </w:p>
    <w:p w:rsidR="00CD452E" w:rsidRDefault="000338D7" w:rsidP="00EE3B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«Человеческий голос» </w:t>
      </w:r>
      <w:r w:rsidR="00AC5215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произведение, в котором композитор отразил все лучшие черты своего творчества и своеобразное дарование. При помощи гибких мелодических линий, простых, но аккуратно подобранных интонаций и средств музыкальной выразительности он реалистично раскрыл всю драму внутреннего мира героини. Используя разнообразные приемы взаимодействия оркестровой и вокальной партий, Ф. Пуленк сумел добиться поразительной силы воздействия на слушателей и отчетливо передать весь драматизм жизненной ситуации Женщины.</w:t>
      </w:r>
    </w:p>
    <w:p w:rsidR="00CD452E" w:rsidRDefault="00CD452E" w:rsidP="00EE3B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452E" w:rsidRDefault="00CD452E" w:rsidP="00EE3B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452E" w:rsidRDefault="00CD452E" w:rsidP="00CD452E">
      <w:pPr>
        <w:pStyle w:val="a5"/>
        <w:spacing w:before="0" w:beforeAutospacing="0" w:after="0" w:afterAutospacing="0" w:line="360" w:lineRule="auto"/>
        <w:ind w:left="-284" w:firstLine="4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932134" w:rsidRDefault="00932134" w:rsidP="009321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Гаврилова, Н. История зарубежной музыки. ХХ век: учебное пособие / Н. Гаврилова. – М.: Музыка, 2005. – 572 с.</w:t>
      </w:r>
    </w:p>
    <w:p w:rsidR="00932134" w:rsidRDefault="00932134" w:rsidP="009321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Гивенталь, И. Музыкальная литература зарубежных стран: учебное пособие, выпуск 6 / И. Гивенталь, Б. Ионин, Л. Щукина. – М.: Музыка, 1994. – 478 с.</w:t>
      </w:r>
    </w:p>
    <w:p w:rsidR="00932134" w:rsidRDefault="00932134" w:rsidP="009321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Друскин, М. О западно-европейской музыке ХХ века / М. Друскин. – М.: Сов. композитор, 1973. – 272 с. </w:t>
      </w:r>
    </w:p>
    <w:p w:rsidR="00932134" w:rsidRPr="00C95672" w:rsidRDefault="00932134" w:rsidP="0093213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Кокто, Ж. Голос человеческий: пьеса в одном действии / Ж. Кокто.; пер. Е. Якушкина.</w:t>
      </w:r>
    </w:p>
    <w:p w:rsidR="00932134" w:rsidRDefault="00932134" w:rsidP="009321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Медведева, И. Франсис Пуленк / И. Медведева. – М.: Сов. композитор, 1969. – 240 с. </w:t>
      </w:r>
    </w:p>
    <w:p w:rsidR="00932134" w:rsidRDefault="00932134" w:rsidP="009321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Пуленк, Ф. Я и мои друзья / Ф. Пуленк. М.: Музыка, 1977. – 93 с.</w:t>
      </w:r>
    </w:p>
    <w:p w:rsidR="00932134" w:rsidRDefault="00932134" w:rsidP="009321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Смирнов, В. История зарубежной музыки: учебник для музыкальных вузов, выпуск 6 / В. Смирнов. – СПб.: Композитор, 2001. – 631 с.</w:t>
      </w:r>
    </w:p>
    <w:p w:rsidR="00932134" w:rsidRDefault="00932134" w:rsidP="009321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Смирнов, В. История зарубежной музыки: учебное пособие, выпуск 6 / В. Смирнов. – СПб.: Композитор, 2001. – 319 с.</w:t>
      </w:r>
    </w:p>
    <w:p w:rsidR="00932134" w:rsidRDefault="00932134" w:rsidP="0093213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C95672">
        <w:rPr>
          <w:sz w:val="28"/>
          <w:szCs w:val="28"/>
        </w:rPr>
        <w:t xml:space="preserve">Филенко, Г. Французская музыка первой половины ХХ века: монография / Г. Филенко. </w:t>
      </w:r>
      <w:r>
        <w:rPr>
          <w:sz w:val="28"/>
          <w:szCs w:val="28"/>
        </w:rPr>
        <w:t>– М.: Музыка, 1983. – 237 с.</w:t>
      </w:r>
    </w:p>
    <w:p w:rsidR="00932134" w:rsidRDefault="00932134" w:rsidP="0093213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Шнеерсон, Г. Французская музыка ХХ века: монография / Г. Шнеерсон. – М.: Музыка, 1970. – 576 с.</w:t>
      </w:r>
    </w:p>
    <w:p w:rsidR="00D05E9F" w:rsidRPr="00C95672" w:rsidRDefault="00D05E9F" w:rsidP="00932134">
      <w:pPr>
        <w:pStyle w:val="a5"/>
        <w:autoSpaceDE w:val="0"/>
        <w:autoSpaceDN w:val="0"/>
        <w:adjustRightInd w:val="0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sectPr w:rsidR="00D05E9F" w:rsidRPr="00C9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77" w:rsidRDefault="00C45577" w:rsidP="00E72DFA">
      <w:r>
        <w:separator/>
      </w:r>
    </w:p>
  </w:endnote>
  <w:endnote w:type="continuationSeparator" w:id="0">
    <w:p w:rsidR="00C45577" w:rsidRDefault="00C45577" w:rsidP="00E7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77" w:rsidRDefault="00C45577" w:rsidP="00E72DFA">
      <w:r>
        <w:separator/>
      </w:r>
    </w:p>
  </w:footnote>
  <w:footnote w:type="continuationSeparator" w:id="0">
    <w:p w:rsidR="00C45577" w:rsidRDefault="00C45577" w:rsidP="00E72DFA">
      <w:r>
        <w:continuationSeparator/>
      </w:r>
    </w:p>
  </w:footnote>
  <w:footnote w:id="1">
    <w:p w:rsidR="00E72DFA" w:rsidRDefault="00E72DFA">
      <w:pPr>
        <w:pStyle w:val="a7"/>
      </w:pPr>
      <w:r>
        <w:rPr>
          <w:rStyle w:val="a9"/>
        </w:rPr>
        <w:footnoteRef/>
      </w:r>
      <w:r>
        <w:t xml:space="preserve"> И. Гивенталь Музыкальная литература зарубежных стран с. 419</w:t>
      </w:r>
    </w:p>
  </w:footnote>
  <w:footnote w:id="2">
    <w:p w:rsidR="00E72DFA" w:rsidRDefault="00E72DFA">
      <w:pPr>
        <w:pStyle w:val="a7"/>
      </w:pPr>
      <w:r>
        <w:rPr>
          <w:rStyle w:val="a9"/>
        </w:rPr>
        <w:footnoteRef/>
      </w:r>
      <w:r>
        <w:t xml:space="preserve"> И. Медведева Франсис Пуленк с.177</w:t>
      </w:r>
    </w:p>
  </w:footnote>
  <w:footnote w:id="3">
    <w:p w:rsidR="00636D56" w:rsidRDefault="00636D56">
      <w:pPr>
        <w:pStyle w:val="a7"/>
      </w:pPr>
      <w:r>
        <w:rPr>
          <w:rStyle w:val="a9"/>
        </w:rPr>
        <w:footnoteRef/>
      </w:r>
      <w:r>
        <w:t xml:space="preserve"> Ж. Кокто Голос человеческий</w:t>
      </w:r>
    </w:p>
  </w:footnote>
  <w:footnote w:id="4">
    <w:p w:rsidR="00636D56" w:rsidRDefault="00636D56">
      <w:pPr>
        <w:pStyle w:val="a7"/>
      </w:pPr>
      <w:r>
        <w:rPr>
          <w:rStyle w:val="a9"/>
        </w:rPr>
        <w:footnoteRef/>
      </w:r>
      <w:r>
        <w:t xml:space="preserve"> И. Гивенталь Музыкальная литература зарубежных стран с. 434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70697"/>
    <w:multiLevelType w:val="hybridMultilevel"/>
    <w:tmpl w:val="09B8178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D"/>
    <w:rsid w:val="0000646E"/>
    <w:rsid w:val="000338D7"/>
    <w:rsid w:val="000653AA"/>
    <w:rsid w:val="00076984"/>
    <w:rsid w:val="00085147"/>
    <w:rsid w:val="000F5927"/>
    <w:rsid w:val="00173544"/>
    <w:rsid w:val="00187740"/>
    <w:rsid w:val="001877D8"/>
    <w:rsid w:val="00187AC4"/>
    <w:rsid w:val="001A5AAA"/>
    <w:rsid w:val="002279B4"/>
    <w:rsid w:val="00282115"/>
    <w:rsid w:val="00296069"/>
    <w:rsid w:val="002B65A7"/>
    <w:rsid w:val="002E3645"/>
    <w:rsid w:val="003052D4"/>
    <w:rsid w:val="00323753"/>
    <w:rsid w:val="003704D6"/>
    <w:rsid w:val="00392883"/>
    <w:rsid w:val="003948BE"/>
    <w:rsid w:val="003A66D3"/>
    <w:rsid w:val="003C716B"/>
    <w:rsid w:val="00491650"/>
    <w:rsid w:val="004E645D"/>
    <w:rsid w:val="00501511"/>
    <w:rsid w:val="00546531"/>
    <w:rsid w:val="0059490B"/>
    <w:rsid w:val="005A6472"/>
    <w:rsid w:val="005B4E6B"/>
    <w:rsid w:val="005E58B3"/>
    <w:rsid w:val="005E5981"/>
    <w:rsid w:val="006010F6"/>
    <w:rsid w:val="0063366B"/>
    <w:rsid w:val="00636D56"/>
    <w:rsid w:val="006D029C"/>
    <w:rsid w:val="006E1E52"/>
    <w:rsid w:val="00705ABC"/>
    <w:rsid w:val="007104AB"/>
    <w:rsid w:val="007311E7"/>
    <w:rsid w:val="0073202C"/>
    <w:rsid w:val="00741EEB"/>
    <w:rsid w:val="007629F3"/>
    <w:rsid w:val="0076338E"/>
    <w:rsid w:val="007E2978"/>
    <w:rsid w:val="007E4DD3"/>
    <w:rsid w:val="008005B9"/>
    <w:rsid w:val="00807AD6"/>
    <w:rsid w:val="00840455"/>
    <w:rsid w:val="0086265E"/>
    <w:rsid w:val="0088139A"/>
    <w:rsid w:val="008A2D9F"/>
    <w:rsid w:val="008B26DF"/>
    <w:rsid w:val="008B4089"/>
    <w:rsid w:val="008F01ED"/>
    <w:rsid w:val="008F7030"/>
    <w:rsid w:val="008F7080"/>
    <w:rsid w:val="00925309"/>
    <w:rsid w:val="00932134"/>
    <w:rsid w:val="00933074"/>
    <w:rsid w:val="00934B6A"/>
    <w:rsid w:val="00973720"/>
    <w:rsid w:val="009762AE"/>
    <w:rsid w:val="00977635"/>
    <w:rsid w:val="00A25A7F"/>
    <w:rsid w:val="00A3285B"/>
    <w:rsid w:val="00A71FD7"/>
    <w:rsid w:val="00A93F4F"/>
    <w:rsid w:val="00AA7BA8"/>
    <w:rsid w:val="00AC5215"/>
    <w:rsid w:val="00AD40D6"/>
    <w:rsid w:val="00AE1040"/>
    <w:rsid w:val="00B11A4F"/>
    <w:rsid w:val="00B4004F"/>
    <w:rsid w:val="00B43853"/>
    <w:rsid w:val="00BE01D1"/>
    <w:rsid w:val="00C275D3"/>
    <w:rsid w:val="00C45577"/>
    <w:rsid w:val="00C53990"/>
    <w:rsid w:val="00C80723"/>
    <w:rsid w:val="00C907B6"/>
    <w:rsid w:val="00C95672"/>
    <w:rsid w:val="00C95CAC"/>
    <w:rsid w:val="00CD452E"/>
    <w:rsid w:val="00D05E9F"/>
    <w:rsid w:val="00D42A63"/>
    <w:rsid w:val="00DA2038"/>
    <w:rsid w:val="00DA7AA8"/>
    <w:rsid w:val="00E03AD0"/>
    <w:rsid w:val="00E25746"/>
    <w:rsid w:val="00E30A14"/>
    <w:rsid w:val="00E72DFA"/>
    <w:rsid w:val="00E7363D"/>
    <w:rsid w:val="00E77825"/>
    <w:rsid w:val="00EA592F"/>
    <w:rsid w:val="00ED1583"/>
    <w:rsid w:val="00ED36B2"/>
    <w:rsid w:val="00ED7960"/>
    <w:rsid w:val="00EE3BBB"/>
    <w:rsid w:val="00F37C49"/>
    <w:rsid w:val="00F67496"/>
    <w:rsid w:val="00F9346D"/>
    <w:rsid w:val="00FA337C"/>
    <w:rsid w:val="00FE4FDC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C0BC7-01C7-4B4D-B90B-BC77207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5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52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452E"/>
    <w:pPr>
      <w:spacing w:before="100" w:beforeAutospacing="1" w:after="100" w:afterAutospacing="1"/>
    </w:pPr>
  </w:style>
  <w:style w:type="character" w:styleId="a6">
    <w:name w:val="Hyperlink"/>
    <w:rsid w:val="00CD452E"/>
    <w:rPr>
      <w:color w:val="0000FF"/>
      <w:u w:val="single"/>
    </w:rPr>
  </w:style>
  <w:style w:type="paragraph" w:styleId="a7">
    <w:name w:val="footnote text"/>
    <w:basedOn w:val="a"/>
    <w:link w:val="a8"/>
    <w:rsid w:val="00E72DF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72DFA"/>
  </w:style>
  <w:style w:type="character" w:styleId="a9">
    <w:name w:val="footnote reference"/>
    <w:basedOn w:val="a0"/>
    <w:rsid w:val="00E72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B5CC-ACC6-41D8-A933-1D8B0D6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2</cp:revision>
  <dcterms:created xsi:type="dcterms:W3CDTF">2018-11-14T08:35:00Z</dcterms:created>
  <dcterms:modified xsi:type="dcterms:W3CDTF">2018-11-14T08:35:00Z</dcterms:modified>
</cp:coreProperties>
</file>